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63F" w:rsidRDefault="008C063F" w:rsidP="008C063F">
      <w:pPr>
        <w:pBdr>
          <w:top w:val="nil"/>
          <w:left w:val="nil"/>
          <w:bottom w:val="nil"/>
          <w:right w:val="nil"/>
          <w:between w:val="nil"/>
        </w:pBdr>
        <w:spacing w:line="360" w:lineRule="auto"/>
        <w:ind w:hanging="2"/>
        <w:jc w:val="center"/>
        <w:rPr>
          <w:b/>
        </w:rPr>
      </w:pPr>
    </w:p>
    <w:p w:rsidR="008C063F" w:rsidRDefault="008C063F" w:rsidP="008C063F">
      <w:pPr>
        <w:pBdr>
          <w:top w:val="nil"/>
          <w:left w:val="nil"/>
          <w:bottom w:val="nil"/>
          <w:right w:val="nil"/>
          <w:between w:val="nil"/>
        </w:pBdr>
        <w:spacing w:line="360" w:lineRule="auto"/>
        <w:ind w:hanging="2"/>
        <w:jc w:val="center"/>
        <w:rPr>
          <w:color w:val="000000"/>
        </w:rPr>
      </w:pPr>
      <w:r>
        <w:rPr>
          <w:b/>
          <w:color w:val="000000"/>
        </w:rPr>
        <w:t>EDITAL Nº</w:t>
      </w:r>
      <w:r w:rsidR="00F849C8">
        <w:rPr>
          <w:b/>
          <w:color w:val="000000"/>
        </w:rPr>
        <w:t xml:space="preserve">04 </w:t>
      </w:r>
      <w:r w:rsidR="00C377E4">
        <w:rPr>
          <w:b/>
          <w:color w:val="000000"/>
        </w:rPr>
        <w:t>/202</w:t>
      </w:r>
      <w:r w:rsidR="00A2120A">
        <w:rPr>
          <w:b/>
          <w:color w:val="000000"/>
        </w:rPr>
        <w:t>6</w:t>
      </w:r>
    </w:p>
    <w:p w:rsidR="008C063F" w:rsidRDefault="008C063F" w:rsidP="008C063F">
      <w:pPr>
        <w:pBdr>
          <w:top w:val="nil"/>
          <w:left w:val="nil"/>
          <w:bottom w:val="nil"/>
          <w:right w:val="nil"/>
          <w:between w:val="nil"/>
        </w:pBdr>
        <w:spacing w:line="360" w:lineRule="auto"/>
        <w:ind w:hanging="2"/>
        <w:jc w:val="center"/>
        <w:rPr>
          <w:color w:val="000000"/>
        </w:rPr>
      </w:pPr>
      <w:r>
        <w:rPr>
          <w:b/>
          <w:color w:val="000000"/>
        </w:rPr>
        <w:t>PREGÃO ELETRÔNICO</w:t>
      </w:r>
    </w:p>
    <w:p w:rsidR="008C063F" w:rsidRDefault="008C063F" w:rsidP="008C063F">
      <w:pPr>
        <w:pBdr>
          <w:top w:val="nil"/>
          <w:left w:val="nil"/>
          <w:bottom w:val="nil"/>
          <w:right w:val="nil"/>
          <w:between w:val="nil"/>
        </w:pBdr>
        <w:spacing w:after="200" w:line="360" w:lineRule="auto"/>
        <w:ind w:hanging="2"/>
        <w:jc w:val="center"/>
        <w:rPr>
          <w:color w:val="000000"/>
        </w:rPr>
      </w:pPr>
      <w:r>
        <w:rPr>
          <w:b/>
          <w:color w:val="000000"/>
        </w:rPr>
        <w:t xml:space="preserve">Processo administrativo nº </w:t>
      </w:r>
      <w:r w:rsidR="00F849C8">
        <w:rPr>
          <w:b/>
          <w:color w:val="000000"/>
        </w:rPr>
        <w:t>2639</w:t>
      </w:r>
      <w:r>
        <w:rPr>
          <w:b/>
          <w:color w:val="000000"/>
        </w:rPr>
        <w:t>/202</w:t>
      </w:r>
      <w:r w:rsidR="00C377E4">
        <w:rPr>
          <w:b/>
          <w:color w:val="000000"/>
        </w:rPr>
        <w:t>5</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 </w:t>
      </w:r>
      <w:r>
        <w:rPr>
          <w:color w:val="000000"/>
        </w:rPr>
        <w:tab/>
      </w:r>
      <w:r>
        <w:rPr>
          <w:b/>
          <w:color w:val="000000"/>
        </w:rPr>
        <w:t xml:space="preserve">O PREFEITO MUNICIPAL DE CAPELA DE SANTANA, </w:t>
      </w:r>
      <w:r>
        <w:rPr>
          <w:color w:val="000000"/>
        </w:rPr>
        <w:t xml:space="preserve">no uso de suas atribuições legais e de conformidade com a Lei nº 14.133, de 1º de abril de 2021, mediante Pregoeiro e equipe de apoio, designados pelas Portarias nº </w:t>
      </w:r>
      <w:r w:rsidR="00A2120A">
        <w:rPr>
          <w:color w:val="000000"/>
        </w:rPr>
        <w:t>392</w:t>
      </w:r>
      <w:r w:rsidRPr="00115C89">
        <w:rPr>
          <w:color w:val="000000"/>
        </w:rPr>
        <w:t>/202</w:t>
      </w:r>
      <w:r w:rsidR="00A2120A">
        <w:rPr>
          <w:color w:val="000000"/>
        </w:rPr>
        <w:t>5</w:t>
      </w:r>
      <w:r w:rsidRPr="00115C89">
        <w:rPr>
          <w:color w:val="000000"/>
        </w:rPr>
        <w:t>,</w:t>
      </w:r>
      <w:r>
        <w:rPr>
          <w:color w:val="000000"/>
        </w:rPr>
        <w:t xml:space="preserve"> nos termos do § 5º do art. 7º da Lei nº 14.133/2021 e prazo do art. 176 do mesmo dispositivo, torna público, para o conhecimento dos interessados, que estará realizando o PREGÃO ELETRÔNICO nº </w:t>
      </w:r>
      <w:r w:rsidR="00F849C8">
        <w:rPr>
          <w:color w:val="000000"/>
        </w:rPr>
        <w:t>04</w:t>
      </w:r>
      <w:r>
        <w:rPr>
          <w:color w:val="000000"/>
        </w:rPr>
        <w:t>/202</w:t>
      </w:r>
      <w:r w:rsidR="00A2120A">
        <w:rPr>
          <w:color w:val="000000"/>
        </w:rPr>
        <w:t>6</w:t>
      </w:r>
      <w:r>
        <w:rPr>
          <w:color w:val="000000"/>
        </w:rPr>
        <w:t xml:space="preserve">, do tipo </w:t>
      </w:r>
      <w:bookmarkStart w:id="0" w:name="_GoBack"/>
      <w:r>
        <w:rPr>
          <w:color w:val="000000"/>
        </w:rPr>
        <w:t>Menor Pre</w:t>
      </w:r>
      <w:bookmarkEnd w:id="0"/>
      <w:r>
        <w:rPr>
          <w:color w:val="000000"/>
        </w:rPr>
        <w:t xml:space="preserve">ço por </w:t>
      </w:r>
      <w:r w:rsidR="00F47B4D">
        <w:rPr>
          <w:color w:val="000000"/>
        </w:rPr>
        <w:t>lote</w:t>
      </w:r>
      <w:r>
        <w:rPr>
          <w:color w:val="000000"/>
        </w:rPr>
        <w:t xml:space="preserve">, nos termos do art. 6º, incisos XLI e § 1º do art. 82, ambos da Lei nº 14.133, de 1º de abril de 2021, e Instrução Normativa SEGES/ME nº 73, de 30 de Setembro de 2022, através do site </w:t>
      </w:r>
      <w:hyperlink r:id="rId9">
        <w:r>
          <w:rPr>
            <w:color w:val="000000"/>
            <w:u w:val="single"/>
          </w:rPr>
          <w:t>www.portaldecompraspublicas.com.br</w:t>
        </w:r>
      </w:hyperlink>
      <w:r>
        <w:rPr>
          <w:color w:val="000000"/>
        </w:rPr>
        <w:t>.</w:t>
      </w:r>
    </w:p>
    <w:p w:rsidR="008C063F" w:rsidRDefault="008C063F" w:rsidP="008C063F">
      <w:pPr>
        <w:pBdr>
          <w:top w:val="nil"/>
          <w:left w:val="nil"/>
          <w:bottom w:val="nil"/>
          <w:right w:val="nil"/>
          <w:between w:val="nil"/>
        </w:pBdr>
        <w:spacing w:after="200" w:line="360" w:lineRule="auto"/>
        <w:ind w:hanging="2"/>
        <w:jc w:val="both"/>
        <w:rPr>
          <w:b/>
          <w:color w:val="000000"/>
        </w:rPr>
      </w:pPr>
      <w:r>
        <w:rPr>
          <w:b/>
          <w:color w:val="000000"/>
        </w:rPr>
        <w:t xml:space="preserve">1 – </w:t>
      </w:r>
      <w:r>
        <w:rPr>
          <w:b/>
          <w:color w:val="000000"/>
          <w:u w:val="single"/>
        </w:rPr>
        <w:t>DO OBJETO</w:t>
      </w:r>
      <w:r>
        <w:rPr>
          <w:b/>
          <w:color w:val="000000"/>
        </w:rPr>
        <w:t>:</w:t>
      </w:r>
    </w:p>
    <w:p w:rsidR="008C063F" w:rsidRDefault="008C063F" w:rsidP="00C377E4">
      <w:pPr>
        <w:pBdr>
          <w:top w:val="nil"/>
          <w:left w:val="nil"/>
          <w:bottom w:val="nil"/>
          <w:right w:val="nil"/>
          <w:between w:val="nil"/>
        </w:pBdr>
        <w:spacing w:after="200" w:line="360" w:lineRule="auto"/>
        <w:ind w:hanging="2"/>
        <w:jc w:val="both"/>
      </w:pPr>
      <w:r>
        <w:rPr>
          <w:color w:val="000000"/>
        </w:rPr>
        <w:t xml:space="preserve">1.1. Constitui objeto da presente licitação a seleção de propostas visando o menor </w:t>
      </w:r>
      <w:r w:rsidRPr="00A2120A">
        <w:rPr>
          <w:color w:val="000000"/>
        </w:rPr>
        <w:t xml:space="preserve">preço </w:t>
      </w:r>
      <w:r w:rsidRPr="00A2120A">
        <w:rPr>
          <w:i/>
          <w:color w:val="000000"/>
        </w:rPr>
        <w:t>para a contratação de</w:t>
      </w:r>
      <w:r w:rsidR="00C377E4" w:rsidRPr="00A2120A">
        <w:rPr>
          <w:i/>
        </w:rPr>
        <w:t xml:space="preserve"> empresa para o fornecimento, por meio de contrato de locação, de até seis (06) veículos a serem utilizados de acordo com as necessidades da Secretaria Municipal de Educação e Cultura para atender os itinerários descritos nos anexos do termo de referência, sendo três (03) ônibus com capacidade mínima de 45 lugares, dois (02) micro-ônibus com capacidade mínima de 25 lugares e </w:t>
      </w:r>
      <w:proofErr w:type="gramStart"/>
      <w:r w:rsidR="00C377E4" w:rsidRPr="00A2120A">
        <w:rPr>
          <w:i/>
        </w:rPr>
        <w:t>uma (01) Van</w:t>
      </w:r>
      <w:proofErr w:type="gramEnd"/>
      <w:r w:rsidR="00C377E4" w:rsidRPr="00A2120A">
        <w:rPr>
          <w:i/>
        </w:rPr>
        <w:t xml:space="preserve"> com capacidade mínima de 12 lugares</w:t>
      </w:r>
      <w:r w:rsidRPr="00A2120A">
        <w:t>,</w:t>
      </w:r>
      <w:r>
        <w:t xml:space="preserve"> conforme critério da Administração Pública, de acordo com o Termo de Referência - Anexo I deste instrumento, que faz parte integrante do presente edital como se transcrito fosse.</w:t>
      </w:r>
    </w:p>
    <w:p w:rsidR="008C063F" w:rsidRDefault="008C063F" w:rsidP="008C063F">
      <w:pPr>
        <w:pBdr>
          <w:top w:val="nil"/>
          <w:left w:val="nil"/>
          <w:bottom w:val="nil"/>
          <w:right w:val="nil"/>
          <w:between w:val="nil"/>
        </w:pBdr>
        <w:spacing w:after="200" w:line="360" w:lineRule="auto"/>
        <w:ind w:hanging="2"/>
        <w:jc w:val="both"/>
        <w:rPr>
          <w:b/>
          <w:color w:val="000000"/>
        </w:rPr>
      </w:pPr>
      <w:r>
        <w:rPr>
          <w:b/>
          <w:color w:val="000000"/>
        </w:rPr>
        <w:t xml:space="preserve">2 – </w:t>
      </w:r>
      <w:proofErr w:type="gramStart"/>
      <w:r>
        <w:rPr>
          <w:b/>
          <w:color w:val="000000"/>
          <w:u w:val="single"/>
        </w:rPr>
        <w:t>LOCAL, DATA E HORA</w:t>
      </w:r>
      <w:proofErr w:type="gramEnd"/>
      <w:r>
        <w:rPr>
          <w:b/>
          <w:color w:val="000000"/>
        </w:rPr>
        <w:t>:</w:t>
      </w:r>
    </w:p>
    <w:p w:rsidR="008C063F" w:rsidRPr="00A2120A"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2.1. A sessão pública será realizada no site </w:t>
      </w:r>
      <w:hyperlink r:id="rId10">
        <w:r>
          <w:rPr>
            <w:color w:val="0000FF"/>
            <w:u w:val="single"/>
          </w:rPr>
          <w:t>www.portaldecompraspublicas.com.br</w:t>
        </w:r>
      </w:hyperlink>
      <w:r>
        <w:rPr>
          <w:color w:val="000000"/>
        </w:rPr>
        <w:t xml:space="preserve">, no dia </w:t>
      </w:r>
      <w:proofErr w:type="spellStart"/>
      <w:r w:rsidR="00A2120A" w:rsidRPr="00A2120A">
        <w:rPr>
          <w:b/>
          <w:color w:val="000000"/>
        </w:rPr>
        <w:t>Dia</w:t>
      </w:r>
      <w:proofErr w:type="spellEnd"/>
      <w:r w:rsidRPr="00A2120A">
        <w:rPr>
          <w:b/>
          <w:color w:val="000000"/>
        </w:rPr>
        <w:t xml:space="preserve"> de mês de 202</w:t>
      </w:r>
      <w:r w:rsidR="00A2120A" w:rsidRPr="00A2120A">
        <w:rPr>
          <w:b/>
          <w:color w:val="000000"/>
        </w:rPr>
        <w:t>6</w:t>
      </w:r>
      <w:r w:rsidRPr="00A2120A">
        <w:rPr>
          <w:color w:val="000000"/>
        </w:rPr>
        <w:t xml:space="preserve">, com início às </w:t>
      </w:r>
      <w:proofErr w:type="gramStart"/>
      <w:r w:rsidRPr="00A2120A">
        <w:rPr>
          <w:color w:val="000000"/>
        </w:rPr>
        <w:t>08:30</w:t>
      </w:r>
      <w:proofErr w:type="gramEnd"/>
      <w:r w:rsidRPr="00A2120A">
        <w:rPr>
          <w:color w:val="000000"/>
        </w:rPr>
        <w:t xml:space="preserve"> horas, horário de Brasília – DF, no prazo previsto no art. 55, inciso I</w:t>
      </w:r>
      <w:r w:rsidR="00C377E4" w:rsidRPr="00A2120A">
        <w:rPr>
          <w:color w:val="000000"/>
        </w:rPr>
        <w:t>I</w:t>
      </w:r>
      <w:r w:rsidRPr="00A2120A">
        <w:rPr>
          <w:color w:val="000000"/>
        </w:rPr>
        <w:t>, alínea “a”, da Lei nº 14.133, de 1º de abril de 2021</w:t>
      </w:r>
      <w:r w:rsidR="00F174EB" w:rsidRPr="00A2120A">
        <w:rPr>
          <w:rStyle w:val="Refdenotaderodap"/>
          <w:color w:val="000000"/>
        </w:rPr>
        <w:footnoteReference w:id="1"/>
      </w:r>
      <w:r w:rsidRPr="00A2120A">
        <w:rPr>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sidRPr="00A2120A">
        <w:rPr>
          <w:color w:val="000000"/>
        </w:rPr>
        <w:t>2.2. Somente poderão participar da sessão pública, as empresas que apresentarem propostas através do site descrito no item 2.1, até as 08h30min do</w:t>
      </w:r>
      <w:r>
        <w:rPr>
          <w:color w:val="000000"/>
        </w:rPr>
        <w:t xml:space="preserve"> mesmo dia.</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lastRenderedPageBreak/>
        <w:tab/>
        <w:t>2.3. O Pregoeiro</w:t>
      </w:r>
      <w:proofErr w:type="gramStart"/>
      <w:r>
        <w:rPr>
          <w:color w:val="000000"/>
        </w:rPr>
        <w:t>, via</w:t>
      </w:r>
      <w:proofErr w:type="gramEnd"/>
      <w:r>
        <w:rPr>
          <w:color w:val="000000"/>
        </w:rPr>
        <w:t xml:space="preserve"> sistema eletrônico, dará início à Sessão Pública, na data e horário previstos neste edital, com a divulgação da melhor proposta para cada item.</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 xml:space="preserve">2.4. Ocorrendo decretação de feriado ou outro fato superveniente que impeça a realização desta licitação na data acima mencionada, o evento será automaticamente transferido para o primeiro dia útil subsequente, no mesmo horário, independente de nova comunicação. </w:t>
      </w: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t xml:space="preserve">3 – </w:t>
      </w:r>
      <w:r>
        <w:rPr>
          <w:b/>
          <w:color w:val="000000"/>
          <w:u w:val="single"/>
        </w:rPr>
        <w:t>PARTICIPAÇÃO</w:t>
      </w:r>
      <w:r>
        <w:rPr>
          <w:b/>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3.1. Poderão participar do presente pregão eletrônico, as empresas que atenderem a todas as exigências, inclusive quanto à documentação constante deste Edital e seus Anexos e, estiver devidamente cadastrado junto ao Órgão Provedor do Sistema, através do site </w:t>
      </w:r>
      <w:hyperlink r:id="rId11">
        <w:r>
          <w:rPr>
            <w:color w:val="0000FF"/>
            <w:u w:val="single"/>
          </w:rPr>
          <w:t>www.portaldecompraspublicas.com.br</w:t>
        </w:r>
      </w:hyperlink>
      <w:r>
        <w:rPr>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3.2. Como requisito para participação no pregão, em campo próprio do sistema eletrônico, o licitante deverá manifestar o pleno conhecimento e atendimento às exigências de habilitação previstas no Edital.</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3.3. Poderão participar os interessados que não </w:t>
      </w:r>
      <w:proofErr w:type="gramStart"/>
      <w:r>
        <w:rPr>
          <w:color w:val="000000"/>
        </w:rPr>
        <w:t>estiverem</w:t>
      </w:r>
      <w:proofErr w:type="gramEnd"/>
      <w:r>
        <w:rPr>
          <w:color w:val="000000"/>
        </w:rPr>
        <w:t xml:space="preserve"> elencados nas vedações do art. 14, da Lei nº 14.133/2021;</w:t>
      </w: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t xml:space="preserve">4 – </w:t>
      </w:r>
      <w:r>
        <w:rPr>
          <w:b/>
          <w:color w:val="000000"/>
          <w:u w:val="single"/>
        </w:rPr>
        <w:t>REPRESENTAÇÃO E CREDENCIAMENTO</w:t>
      </w:r>
      <w:r>
        <w:rPr>
          <w:b/>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4.1. Para participar do pregão, o licitante deverá se credenciar no Sistema “PREGÃO ELETRÔNICO” através do site </w:t>
      </w:r>
      <w:hyperlink r:id="rId12">
        <w:r>
          <w:rPr>
            <w:color w:val="0000FF"/>
            <w:u w:val="single"/>
          </w:rPr>
          <w:t>www.portaldecompraspublicas.com.br</w:t>
        </w:r>
      </w:hyperlink>
      <w:r>
        <w:rPr>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4.1.1 o credenciamento dar-se-á pela atribuição de chave de identificação e de senha, pessoal e intransferível, para acesso ao sistema eletrônico.</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4.1.2 o credenciamento do licitante, junto ao provedor do sistema implica a responsabilidade legal do licitante ou seu representante legal e a presunção de sua capacidade técnica para realização das transações inerentes ao pregão eletrônico.</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F1585A" w:rsidRDefault="00F1585A" w:rsidP="008C063F">
      <w:pPr>
        <w:pBdr>
          <w:top w:val="nil"/>
          <w:left w:val="nil"/>
          <w:bottom w:val="nil"/>
          <w:right w:val="nil"/>
          <w:between w:val="nil"/>
        </w:pBdr>
        <w:spacing w:after="200" w:line="360" w:lineRule="auto"/>
        <w:ind w:hanging="2"/>
        <w:jc w:val="both"/>
        <w:rPr>
          <w:color w:val="000000"/>
        </w:rPr>
      </w:pP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t xml:space="preserve">5 – </w:t>
      </w:r>
      <w:r>
        <w:rPr>
          <w:b/>
          <w:color w:val="000000"/>
          <w:u w:val="single"/>
        </w:rPr>
        <w:t>ENVIO DAS PROPOSTAS DE PREÇOS</w:t>
      </w:r>
      <w:r>
        <w:rPr>
          <w:b/>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5.1. A participação no pregão eletrônico dar-se-á por meio de digitação da senha privativa do licitante e subsequente encaminhamento da proposta de preços, contendo marca do produto, valor unitário e valor total, por item e demais informações necessárias, até o horário previsto no item 2.2.</w:t>
      </w:r>
    </w:p>
    <w:p w:rsidR="00F1585A" w:rsidRDefault="008C063F" w:rsidP="00F1585A">
      <w:pPr>
        <w:pBdr>
          <w:top w:val="nil"/>
          <w:left w:val="nil"/>
          <w:bottom w:val="nil"/>
          <w:right w:val="nil"/>
          <w:between w:val="nil"/>
        </w:pBdr>
        <w:spacing w:after="200" w:line="360" w:lineRule="auto"/>
        <w:ind w:left="720"/>
        <w:jc w:val="both"/>
        <w:rPr>
          <w:color w:val="000000"/>
        </w:rPr>
      </w:pPr>
      <w:r>
        <w:rPr>
          <w:color w:val="000000"/>
        </w:rPr>
        <w:t>5.1.1 a proposta de preços deverá ser formulada e enviada em formulário específico, exclusivamente por meio do sistema Eletrônico e o licitante declarará,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8C063F" w:rsidRDefault="008C063F" w:rsidP="00F1585A">
      <w:pPr>
        <w:pBdr>
          <w:top w:val="nil"/>
          <w:left w:val="nil"/>
          <w:bottom w:val="nil"/>
          <w:right w:val="nil"/>
          <w:between w:val="nil"/>
        </w:pBdr>
        <w:spacing w:after="200" w:line="360" w:lineRule="auto"/>
        <w:ind w:left="720"/>
        <w:jc w:val="both"/>
        <w:rPr>
          <w:color w:val="000000"/>
        </w:rPr>
      </w:pPr>
      <w:r>
        <w:rPr>
          <w:color w:val="000000"/>
        </w:rPr>
        <w:t>5.1.2 a falsidade da declaração de que trata o item 5.1.1 sujeitará o licitante às sanções previstas na Lei nº 14.133, de 2021;</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5.2. Os representantes de microempresas e empresas de pequeno porte deverão declarar em campo próprio do sistema eletrônico, quando do envio da proposta inicial, que as respectivas empresas se enquadram nessa(s) categoria(s) e que não </w:t>
      </w:r>
      <w:proofErr w:type="gramStart"/>
      <w:r>
        <w:rPr>
          <w:color w:val="000000"/>
        </w:rPr>
        <w:t>estão</w:t>
      </w:r>
      <w:proofErr w:type="gramEnd"/>
      <w:r>
        <w:rPr>
          <w:color w:val="000000"/>
        </w:rPr>
        <w:t xml:space="preserve"> limitadas ao benefício nos termos e condições do § 2º do art. 4º da Lei nº 14.133, de 1º de abril de 2021.</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5.3. O licitante se responsabilizará por todas as transações que forem efetuadas em seu nome no sistema eletrônico, assumindo como firmes e verdadeiras suas propostas, assim como os lances inseridos durante a sessão pública.</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5.5. Os itens de propostas que eventualmente contemplem produtos que não correspondam às especificações contidas no ANEXO I deste edital serão desconsiderados.</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 xml:space="preserve">5.6. </w:t>
      </w:r>
      <w:r>
        <w:rPr>
          <w:b/>
          <w:color w:val="000000"/>
        </w:rPr>
        <w:t>Nas propostas serão consideradas obrigatoriamente</w:t>
      </w:r>
      <w:r>
        <w:rPr>
          <w:color w:val="000000"/>
        </w:rPr>
        <w:t>:</w:t>
      </w:r>
    </w:p>
    <w:p w:rsidR="008C063F" w:rsidRDefault="008C063F" w:rsidP="008C063F">
      <w:pPr>
        <w:numPr>
          <w:ilvl w:val="0"/>
          <w:numId w:val="23"/>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rPr>
          <w:b/>
          <w:color w:val="000000"/>
        </w:rPr>
        <w:t>preço</w:t>
      </w:r>
      <w:proofErr w:type="gramEnd"/>
      <w:r>
        <w:rPr>
          <w:b/>
          <w:color w:val="000000"/>
        </w:rPr>
        <w:t xml:space="preserve"> unitário e total para cada item</w:t>
      </w:r>
      <w:r>
        <w:rPr>
          <w:color w:val="000000"/>
        </w:rPr>
        <w:t xml:space="preserve"> em moeda corrente nacional, em algarismo com no máximo </w:t>
      </w:r>
      <w:r>
        <w:rPr>
          <w:b/>
          <w:color w:val="000000"/>
        </w:rPr>
        <w:t>duas casas decimais;</w:t>
      </w:r>
    </w:p>
    <w:p w:rsidR="008C063F" w:rsidRDefault="008C063F" w:rsidP="008C063F">
      <w:pPr>
        <w:numPr>
          <w:ilvl w:val="0"/>
          <w:numId w:val="23"/>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r>
        <w:rPr>
          <w:b/>
          <w:color w:val="000000"/>
        </w:rPr>
        <w:lastRenderedPageBreak/>
        <w:t>Especificações detalhadas do objeto</w:t>
      </w:r>
      <w:r w:rsidR="00F1585A">
        <w:rPr>
          <w:color w:val="000000"/>
        </w:rPr>
        <w:t xml:space="preserve"> </w:t>
      </w:r>
      <w:r>
        <w:rPr>
          <w:color w:val="000000"/>
        </w:rPr>
        <w:t xml:space="preserve">ofertado, consoante exigências </w:t>
      </w:r>
      <w:proofErr w:type="spellStart"/>
      <w:r>
        <w:rPr>
          <w:color w:val="000000"/>
        </w:rPr>
        <w:t>editalícias</w:t>
      </w:r>
      <w:proofErr w:type="spellEnd"/>
      <w:r>
        <w:rPr>
          <w:color w:val="000000"/>
        </w:rPr>
        <w:t>;</w:t>
      </w:r>
    </w:p>
    <w:p w:rsidR="008C063F" w:rsidRDefault="008C063F" w:rsidP="008C063F">
      <w:pPr>
        <w:numPr>
          <w:ilvl w:val="0"/>
          <w:numId w:val="23"/>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rPr>
          <w:color w:val="000000"/>
        </w:rPr>
        <w:t>inclusão</w:t>
      </w:r>
      <w:proofErr w:type="gramEnd"/>
      <w:r>
        <w:rPr>
          <w:color w:val="000000"/>
        </w:rPr>
        <w:t xml:space="preserve"> de todas as despesas que influem nos custos, tais como: custo, transporte, seguro e frete, tributos (impostos, taxas, emolumentos, contribuições fiscais e </w:t>
      </w:r>
      <w:proofErr w:type="spellStart"/>
      <w:r>
        <w:rPr>
          <w:color w:val="000000"/>
        </w:rPr>
        <w:t>parafiscais</w:t>
      </w:r>
      <w:proofErr w:type="spellEnd"/>
      <w:r>
        <w:rPr>
          <w:color w:val="000000"/>
        </w:rPr>
        <w:t>), obrigações sociais, trabalhistas, fiscais, encargos comerciais ou de qualquer natureza, incidentes ou necessárias para o cumprimento do objeto e para a entrega no local definido pela Administração Municipal e todos os ônus diretos;</w:t>
      </w:r>
    </w:p>
    <w:p w:rsidR="008C063F" w:rsidRDefault="008C063F" w:rsidP="008C063F">
      <w:pPr>
        <w:numPr>
          <w:ilvl w:val="0"/>
          <w:numId w:val="23"/>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rPr>
          <w:color w:val="000000"/>
        </w:rPr>
        <w:t>prazo</w:t>
      </w:r>
      <w:proofErr w:type="gramEnd"/>
      <w:r>
        <w:rPr>
          <w:color w:val="000000"/>
        </w:rPr>
        <w:t xml:space="preserve"> de validade da proposta de, no mínimo, 60 (sessenta) dias, a contar da data da sessão deste pregão eletrônico;</w:t>
      </w:r>
    </w:p>
    <w:p w:rsidR="008C063F" w:rsidRDefault="008C063F" w:rsidP="008C063F">
      <w:pPr>
        <w:numPr>
          <w:ilvl w:val="0"/>
          <w:numId w:val="23"/>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rPr>
          <w:color w:val="000000"/>
        </w:rPr>
        <w:t>os</w:t>
      </w:r>
      <w:proofErr w:type="gramEnd"/>
      <w:r>
        <w:rPr>
          <w:color w:val="000000"/>
        </w:rPr>
        <w:t xml:space="preserve"> produtos ofertados deverão ser de qualidade e atenderem aos padrões de mercado, </w:t>
      </w:r>
      <w:r>
        <w:rPr>
          <w:b/>
          <w:color w:val="000000"/>
        </w:rPr>
        <w:t xml:space="preserve">de acordo com as normas da ABNT,  </w:t>
      </w:r>
      <w:r>
        <w:rPr>
          <w:color w:val="000000"/>
        </w:rPr>
        <w:t>quando for o caso;</w:t>
      </w:r>
    </w:p>
    <w:p w:rsidR="008C063F" w:rsidRDefault="008C063F" w:rsidP="008C063F">
      <w:pPr>
        <w:numPr>
          <w:ilvl w:val="0"/>
          <w:numId w:val="23"/>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rPr>
          <w:color w:val="000000"/>
        </w:rPr>
        <w:t>prazo</w:t>
      </w:r>
      <w:proofErr w:type="gramEnd"/>
      <w:r>
        <w:rPr>
          <w:color w:val="000000"/>
        </w:rPr>
        <w:t xml:space="preserve"> de entrega conforme disposto no ANEXO I deste edital, sujeito a alterações a depender da necessidade da Administração.</w:t>
      </w:r>
    </w:p>
    <w:p w:rsidR="008C063F" w:rsidRDefault="008C063F" w:rsidP="008C063F">
      <w:pPr>
        <w:numPr>
          <w:ilvl w:val="0"/>
          <w:numId w:val="23"/>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rPr>
          <w:highlight w:val="white"/>
        </w:rPr>
      </w:pPr>
      <w:proofErr w:type="gramStart"/>
      <w:r>
        <w:rPr>
          <w:color w:val="000000"/>
          <w:highlight w:val="white"/>
        </w:rPr>
        <w:t>Sob pena</w:t>
      </w:r>
      <w:proofErr w:type="gramEnd"/>
      <w:r>
        <w:rPr>
          <w:color w:val="000000"/>
          <w:highlight w:val="white"/>
        </w:rPr>
        <w:t xml:space="preserve">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5.7. Poderão ser admitidos, pelo pregoeiro, erros de natureza formal, desde que não comprometam o interesse público e da Administração.</w:t>
      </w: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t xml:space="preserve">6 – </w:t>
      </w:r>
      <w:r>
        <w:rPr>
          <w:b/>
          <w:color w:val="000000"/>
          <w:u w:val="single"/>
        </w:rPr>
        <w:t>FORMULAÇÃO DE LANCES</w:t>
      </w:r>
      <w:r>
        <w:rPr>
          <w:b/>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6.1. Aberta a etapa competitiva (Sessão Pública), os licitantes deverão encaminhar lances, exclusivamente, por meio do sistema eletrônico, sendo o licitante imediatamente informado do seu recebimento e respectivo valor.</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6.2. Os licitantes poderão oferecer lances sucessivos, pelo VALOR DO ITEM, observando o horário fixado e as regras de aceitação dos mesmos.</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6.3. Somente serão aceitos os lances cujos valores forem inferiores ao último lance que tenha sido anteriormente registrado no sistema.</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lastRenderedPageBreak/>
        <w:t>6.4. Não serão aceitos dois ou mais lances do mesmo valor, prevalecendo aquele que foi recebido e registrado em primeiro lugar pelo sistema eletrônico.</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6.5. Durante a Sessão Pública do Pregão Eletrônico, os licitantes serão informados em tempo real, do valor do menor lance registrado.</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6.6. A etapa de lances será encerrada por decisão do Pregoeiro através de encaminhamento de aviso de fechamento dos lances. Após o que transcorrerá o período de tempo de até 10 (dez) minutos, aleatoriamente determinado pelo sistema eletrônico, findo o qual será automaticamente encerrada a recepção de lances.</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6.7.1 quando a desconexão persistir por tempo superior a 10 (dez) minutos a Sessão de Pregão Eletrônico será suspensa e terá reinício somente após a comunicação expressa aos participantes.</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6.9. </w:t>
      </w:r>
      <w:r>
        <w:rPr>
          <w:b/>
          <w:color w:val="000000"/>
        </w:rPr>
        <w:t>A empresa enquadrada como microempresa ou empresa de pequeno porte</w:t>
      </w:r>
      <w:r>
        <w:rPr>
          <w:color w:val="000000"/>
        </w:rPr>
        <w:t>, se</w:t>
      </w:r>
      <w:r>
        <w:rPr>
          <w:b/>
          <w:color w:val="000000"/>
        </w:rPr>
        <w:t xml:space="preserve"> </w:t>
      </w:r>
      <w:r>
        <w:rPr>
          <w:color w:val="000000"/>
        </w:rPr>
        <w:t xml:space="preserve">pretender se utilizar dos benefícios previstos nos art. 42 </w:t>
      </w:r>
      <w:proofErr w:type="gramStart"/>
      <w:r>
        <w:rPr>
          <w:color w:val="000000"/>
        </w:rPr>
        <w:t>à</w:t>
      </w:r>
      <w:proofErr w:type="gramEnd"/>
      <w:r>
        <w:rPr>
          <w:color w:val="000000"/>
        </w:rPr>
        <w:t xml:space="preserve"> 45 da Lei Complementar 123, de 14 de dezembro de 2006,  deverá apresentar, no momento do credenciamento, </w:t>
      </w:r>
      <w:r>
        <w:rPr>
          <w:b/>
          <w:color w:val="000000"/>
        </w:rPr>
        <w:t>Certidão</w:t>
      </w:r>
      <w:r>
        <w:rPr>
          <w:color w:val="000000"/>
        </w:rPr>
        <w:t xml:space="preserve"> de enquadramento no Estatuto Nacional da Microempresa e Empresa de Pequeno Porte fornecida pela Junta Comercial da sede do licitante, </w:t>
      </w:r>
      <w:r>
        <w:rPr>
          <w:b/>
          <w:color w:val="000000"/>
        </w:rPr>
        <w:t>do exercício vigente</w:t>
      </w:r>
      <w:r>
        <w:rPr>
          <w:color w:val="000000"/>
        </w:rPr>
        <w:t xml:space="preserve"> </w:t>
      </w:r>
      <w:r>
        <w:rPr>
          <w:b/>
          <w:color w:val="000000"/>
        </w:rPr>
        <w:t xml:space="preserve">OU </w:t>
      </w:r>
      <w:r>
        <w:rPr>
          <w:color w:val="000000"/>
        </w:rPr>
        <w:t xml:space="preserve">Declaração Firmada por Contador de enquadramento no Estatuto Nacional da Microempresa e Empresa de Pequeno Porte, </w:t>
      </w:r>
      <w:r>
        <w:rPr>
          <w:b/>
          <w:color w:val="000000"/>
        </w:rPr>
        <w:t>do exercício vigente</w:t>
      </w:r>
      <w:r>
        <w:rPr>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 </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extrapolem a receita bruta </w:t>
      </w:r>
      <w:r>
        <w:rPr>
          <w:color w:val="000000"/>
        </w:rPr>
        <w:lastRenderedPageBreak/>
        <w:t xml:space="preserve">máxima admitida para fins de enquadramento como empresa de pequeno porte, devendo a licitante </w:t>
      </w:r>
      <w:r>
        <w:rPr>
          <w:b/>
          <w:color w:val="000000"/>
        </w:rPr>
        <w:t xml:space="preserve">apresentar </w:t>
      </w:r>
      <w:r w:rsidR="00F1585A">
        <w:rPr>
          <w:b/>
          <w:color w:val="000000"/>
        </w:rPr>
        <w:t>declaração de observância desse</w:t>
      </w:r>
      <w:r>
        <w:rPr>
          <w:b/>
          <w:color w:val="000000"/>
        </w:rPr>
        <w:t xml:space="preserve"> limite na licitação</w:t>
      </w:r>
      <w:r>
        <w:rPr>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6.10. Os benefícios e condições das alíneas “6.9” se estendem às Cooperativas, que se enquadrem na receita de ME ou EPP, que deverão apresentar declaração de ser elegível aos benefícios do tratamento aludido, nos termos do Decreto 8.538/2015.</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6.11. Ocorrendo o empate, a microempresa ou empresa de pequeno porte melhor classificada poderá apresentar proposta de preço inferior àquela considerada vencedora do certame. O sistema disponibilizará tempo de </w:t>
      </w:r>
      <w:proofErr w:type="gramStart"/>
      <w:r>
        <w:rPr>
          <w:color w:val="000000"/>
        </w:rPr>
        <w:t>5</w:t>
      </w:r>
      <w:proofErr w:type="gramEnd"/>
      <w:r>
        <w:rPr>
          <w:color w:val="000000"/>
        </w:rPr>
        <w:t xml:space="preserve">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6.12. Na hipótese de </w:t>
      </w:r>
      <w:proofErr w:type="spellStart"/>
      <w:proofErr w:type="gramStart"/>
      <w:r>
        <w:rPr>
          <w:color w:val="000000"/>
        </w:rPr>
        <w:t>não-contratação</w:t>
      </w:r>
      <w:proofErr w:type="spellEnd"/>
      <w:proofErr w:type="gramEnd"/>
      <w:r>
        <w:rPr>
          <w:color w:val="000000"/>
        </w:rPr>
        <w:t xml:space="preserve"> nos termos previstos no item 6.11, o objeto licitado será adjudicado em favor da proposta originalmente vencedora do certame, ou seja, da empresa que não se enquadra como microempresa ou empresa de pequeno porte que apresentou a melhor proposta. </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6.13. Em caso de empate entre duas ou mais propostas, serão utilizados os critérios de desempate previstos no art. 60 da Lei nº 14.133, de 2021.</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6.13.1 empatadas as propostas iniciais e não havendo o envio de lances após o início da fase competitiva, aplicam-se os critérios de desempate de que trata o item 6.13</w:t>
      </w:r>
      <w:r>
        <w:rPr>
          <w:b/>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6.14. O disposto no item 6.11 não se aplica às hipóteses em que a proposta de menor valor inicial tiver sido apresentada por microempresa ou empresa de pequeno porte.</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6.15. </w:t>
      </w:r>
      <w:r>
        <w:rPr>
          <w:b/>
          <w:color w:val="000000"/>
        </w:rPr>
        <w:t>Após comunicado do Pregoeiro, o licitante detentor da melhor oferta deverá comprovar a situação de regularidade, conforme documentação exigida n</w:t>
      </w:r>
      <w:r>
        <w:rPr>
          <w:b/>
          <w:color w:val="000000"/>
          <w:highlight w:val="white"/>
        </w:rPr>
        <w:t xml:space="preserve">o ITEM </w:t>
      </w:r>
      <w:proofErr w:type="gramStart"/>
      <w:r>
        <w:rPr>
          <w:b/>
          <w:color w:val="000000"/>
          <w:highlight w:val="white"/>
        </w:rPr>
        <w:t>8</w:t>
      </w:r>
      <w:proofErr w:type="gramEnd"/>
      <w:r>
        <w:rPr>
          <w:b/>
          <w:color w:val="000000"/>
          <w:highlight w:val="white"/>
        </w:rPr>
        <w:t>, a pr</w:t>
      </w:r>
      <w:r>
        <w:rPr>
          <w:b/>
          <w:color w:val="000000"/>
        </w:rPr>
        <w:t>oposta de preços e as declarações exigidas através de encaminhamento do original ou cópia autenticada, em cartório ou por servidor do Município, no prazo máximo de até 3 (três) dias úteis.</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6.15.1 a critério do Pregoeiro, esse prazo poderá ser prorrogado ou as documentações poderão ser enviadas por meio de processo eletrônico de envio à distância, com assinatura eletrônica.</w:t>
      </w: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t xml:space="preserve">7 – </w:t>
      </w:r>
      <w:r>
        <w:rPr>
          <w:b/>
          <w:color w:val="000000"/>
          <w:u w:val="single"/>
        </w:rPr>
        <w:t>JULGAMENTO DAS PROPOSTAS</w:t>
      </w:r>
      <w:r>
        <w:rPr>
          <w:b/>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7.1. Após análise da proposta e documentação, o Pregoeiro anunciará o licitante vencedor.</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lastRenderedPageBreak/>
        <w:t xml:space="preserve">7.2. Na hipótese da proposta ou do lance de menor valor não ser aceito ou se o licitante vencedor desatender às exigências </w:t>
      </w:r>
      <w:proofErr w:type="spellStart"/>
      <w:r>
        <w:rPr>
          <w:color w:val="000000"/>
        </w:rPr>
        <w:t>habilitatórias</w:t>
      </w:r>
      <w:proofErr w:type="spellEnd"/>
      <w:r>
        <w:rPr>
          <w:color w:val="000000"/>
        </w:rPr>
        <w:t xml:space="preserve"> o Pregoeiro examinará a proposta ou lance subsequente, verificando a sua aceitabilidade e procedendo à sua habilitação na ordem de classificação, segundo o critério do menor preço e assim sucessivamente até a apuração de uma proposta ou lance que atenda ao edital.</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7.3. Sendo suscitada alguma dúvida quanto ao objeto proposto pela licitante vencedora, em razão das especificações da marca indicada na proposta, o Pregoeiro poderá solicitar </w:t>
      </w:r>
      <w:r w:rsidR="00F1585A">
        <w:rPr>
          <w:color w:val="000000"/>
        </w:rPr>
        <w:t>à licitante apresentação</w:t>
      </w:r>
      <w:r>
        <w:rPr>
          <w:color w:val="000000"/>
        </w:rPr>
        <w:t xml:space="preserve"> de amostra do material e/ou declaração expedida pelo fabricante de que o objeto possui as características indicadas na proposta, como condição necessária para adjudicação do objeto</w:t>
      </w:r>
      <w:r w:rsidR="00F1585A">
        <w:rPr>
          <w:color w:val="000000"/>
        </w:rPr>
        <w:t>, quando for o caso</w:t>
      </w:r>
      <w:r>
        <w:rPr>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7.3.1 o licitante que não atender ao disposto no item anterior, em prazo estabelecido pelo Pregoeiro, estará sujeito </w:t>
      </w:r>
      <w:proofErr w:type="gramStart"/>
      <w:r>
        <w:rPr>
          <w:color w:val="000000"/>
        </w:rPr>
        <w:t>a</w:t>
      </w:r>
      <w:proofErr w:type="gramEnd"/>
      <w:r>
        <w:rPr>
          <w:color w:val="000000"/>
        </w:rPr>
        <w:t xml:space="preserve"> desclassificação do item proposto.</w:t>
      </w: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t xml:space="preserve">8 – </w:t>
      </w:r>
      <w:r>
        <w:rPr>
          <w:b/>
          <w:color w:val="000000"/>
          <w:u w:val="single"/>
        </w:rPr>
        <w:t>HABILITAÇÃO</w:t>
      </w:r>
      <w:r>
        <w:rPr>
          <w:b/>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8.1. A habilitação do licitante vencedor será verificada mediante apresentação dos seguintes documentos:</w:t>
      </w:r>
    </w:p>
    <w:p w:rsidR="008C063F" w:rsidRDefault="008C063F" w:rsidP="008C063F">
      <w:pPr>
        <w:numPr>
          <w:ilvl w:val="0"/>
          <w:numId w:val="14"/>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rPr>
          <w:b/>
          <w:color w:val="000000"/>
        </w:rPr>
        <w:t>registro</w:t>
      </w:r>
      <w:proofErr w:type="gramEnd"/>
      <w:r>
        <w:rPr>
          <w:b/>
          <w:color w:val="000000"/>
        </w:rPr>
        <w:t xml:space="preserve"> comercial</w:t>
      </w:r>
      <w:r>
        <w:rPr>
          <w:color w:val="000000"/>
        </w:rPr>
        <w:t>, no caso de empresa individual;</w:t>
      </w:r>
    </w:p>
    <w:p w:rsidR="008C063F" w:rsidRDefault="008C063F" w:rsidP="008C063F">
      <w:pPr>
        <w:numPr>
          <w:ilvl w:val="0"/>
          <w:numId w:val="14"/>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rPr>
          <w:b/>
          <w:color w:val="000000"/>
        </w:rPr>
        <w:t>ato</w:t>
      </w:r>
      <w:proofErr w:type="gramEnd"/>
      <w:r>
        <w:rPr>
          <w:b/>
          <w:color w:val="000000"/>
        </w:rPr>
        <w:t xml:space="preserve"> constitutivo, estatuto social, contrato social</w:t>
      </w:r>
      <w:r>
        <w:rPr>
          <w:color w:val="000000"/>
        </w:rP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8C063F" w:rsidRDefault="008C063F" w:rsidP="008C063F">
      <w:pPr>
        <w:numPr>
          <w:ilvl w:val="0"/>
          <w:numId w:val="14"/>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rPr>
          <w:color w:val="000000"/>
        </w:rPr>
        <w:t>prova</w:t>
      </w:r>
      <w:proofErr w:type="gramEnd"/>
      <w:r>
        <w:rPr>
          <w:color w:val="000000"/>
        </w:rPr>
        <w:t xml:space="preserve"> de inscrição no </w:t>
      </w:r>
      <w:r>
        <w:rPr>
          <w:b/>
          <w:color w:val="000000"/>
        </w:rPr>
        <w:t>Cadastro Nacional de Pessoa Jurídica</w:t>
      </w:r>
      <w:r>
        <w:rPr>
          <w:color w:val="000000"/>
        </w:rPr>
        <w:t xml:space="preserve"> (CNPJ) emitido a menos de três meses;</w:t>
      </w:r>
    </w:p>
    <w:p w:rsidR="008C063F" w:rsidRDefault="008C063F" w:rsidP="008C063F">
      <w:pPr>
        <w:numPr>
          <w:ilvl w:val="0"/>
          <w:numId w:val="14"/>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rPr>
          <w:color w:val="000000"/>
        </w:rPr>
        <w:t>prova</w:t>
      </w:r>
      <w:proofErr w:type="gramEnd"/>
      <w:r>
        <w:rPr>
          <w:color w:val="000000"/>
        </w:rPr>
        <w:t xml:space="preserve"> de inscrição no </w:t>
      </w:r>
      <w:r>
        <w:rPr>
          <w:b/>
          <w:color w:val="000000"/>
        </w:rPr>
        <w:t xml:space="preserve">Cadastro de Contribuintes do Estado </w:t>
      </w:r>
      <w:r>
        <w:rPr>
          <w:color w:val="000000"/>
        </w:rPr>
        <w:t>relativo ao domicílio ou sede do licitante pertinente ao ramo de atividade e compatível com o objeto contratual;</w:t>
      </w:r>
    </w:p>
    <w:p w:rsidR="008C063F" w:rsidRDefault="008C063F" w:rsidP="008C063F">
      <w:pPr>
        <w:numPr>
          <w:ilvl w:val="0"/>
          <w:numId w:val="14"/>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rPr>
          <w:color w:val="000000"/>
        </w:rPr>
        <w:t>cópia</w:t>
      </w:r>
      <w:proofErr w:type="gramEnd"/>
      <w:r>
        <w:rPr>
          <w:color w:val="000000"/>
        </w:rPr>
        <w:t xml:space="preserve"> do </w:t>
      </w:r>
      <w:r>
        <w:rPr>
          <w:b/>
          <w:color w:val="000000"/>
        </w:rPr>
        <w:t>enquadramento em Microempresa – ME</w:t>
      </w:r>
      <w:r>
        <w:rPr>
          <w:color w:val="000000"/>
        </w:rPr>
        <w:t xml:space="preserve"> ou Empresa de Pequeno Porte – EPP autenticada pela Junta Comercial ou Cartório de Registros Especiais, e/ou  </w:t>
      </w:r>
      <w:r>
        <w:rPr>
          <w:b/>
          <w:color w:val="000000"/>
        </w:rPr>
        <w:t>declaração, firmada por contador, de que se enquadra como microempresa e/ou empresa de pequeno porte,</w:t>
      </w:r>
      <w:r>
        <w:rPr>
          <w:color w:val="000000"/>
        </w:rPr>
        <w:t xml:space="preserve"> caso se tratar de Microempresa ou Empresa de Pequeno Porte; </w:t>
      </w:r>
      <w:r>
        <w:rPr>
          <w:b/>
          <w:color w:val="000000"/>
        </w:rPr>
        <w:t>importante</w:t>
      </w:r>
      <w:r>
        <w:rPr>
          <w:color w:val="000000"/>
        </w:rPr>
        <w:t xml:space="preserve"> – </w:t>
      </w:r>
      <w:r>
        <w:rPr>
          <w:b/>
          <w:color w:val="000000"/>
        </w:rPr>
        <w:t>não será aceito documento impresso do site do Simples Nacional – Consulta Optantes.</w:t>
      </w:r>
    </w:p>
    <w:p w:rsidR="008C063F" w:rsidRDefault="008C063F" w:rsidP="008C063F">
      <w:pPr>
        <w:numPr>
          <w:ilvl w:val="0"/>
          <w:numId w:val="14"/>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rPr>
          <w:color w:val="000000"/>
        </w:rPr>
        <w:lastRenderedPageBreak/>
        <w:t>prova</w:t>
      </w:r>
      <w:proofErr w:type="gramEnd"/>
      <w:r>
        <w:rPr>
          <w:color w:val="000000"/>
        </w:rPr>
        <w:t xml:space="preserve"> de regularidade com a </w:t>
      </w:r>
      <w:r>
        <w:rPr>
          <w:b/>
          <w:color w:val="000000"/>
        </w:rPr>
        <w:t xml:space="preserve">Fazenda Federal, Estadual </w:t>
      </w:r>
      <w:r>
        <w:rPr>
          <w:color w:val="000000"/>
        </w:rPr>
        <w:t>e</w:t>
      </w:r>
      <w:r>
        <w:rPr>
          <w:b/>
          <w:color w:val="000000"/>
        </w:rPr>
        <w:t xml:space="preserve"> Municipal</w:t>
      </w:r>
      <w:r>
        <w:rPr>
          <w:color w:val="000000"/>
        </w:rPr>
        <w:t xml:space="preserve">, sendo a última do domicílio ou sede do licitante, e Declaração de que não está limitada ao benefício nos termos e condições do § 2º do art. 4º da Lei nº 14.133, de 1º de abril de 2021; </w:t>
      </w:r>
    </w:p>
    <w:p w:rsidR="008C063F" w:rsidRDefault="008C063F" w:rsidP="008C063F">
      <w:pPr>
        <w:numPr>
          <w:ilvl w:val="0"/>
          <w:numId w:val="14"/>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rPr>
          <w:color w:val="000000"/>
        </w:rPr>
        <w:t>prova</w:t>
      </w:r>
      <w:proofErr w:type="gramEnd"/>
      <w:r>
        <w:rPr>
          <w:color w:val="000000"/>
        </w:rPr>
        <w:t xml:space="preserve"> de regularidade junto ao </w:t>
      </w:r>
      <w:r>
        <w:rPr>
          <w:b/>
          <w:color w:val="000000"/>
        </w:rPr>
        <w:t>Fundo de Garantia por Tempo de Serviço (FGTS)</w:t>
      </w:r>
      <w:r>
        <w:rPr>
          <w:color w:val="000000"/>
        </w:rPr>
        <w:t>;</w:t>
      </w:r>
    </w:p>
    <w:p w:rsidR="008C063F" w:rsidRDefault="008C063F" w:rsidP="008C063F">
      <w:pPr>
        <w:numPr>
          <w:ilvl w:val="0"/>
          <w:numId w:val="14"/>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r>
        <w:rPr>
          <w:b/>
          <w:color w:val="000000"/>
        </w:rPr>
        <w:t>Certidão Negativa de Falência</w:t>
      </w:r>
      <w:r>
        <w:rPr>
          <w:b/>
        </w:rPr>
        <w:t xml:space="preserve"> </w:t>
      </w:r>
      <w:r>
        <w:rPr>
          <w:color w:val="000000"/>
        </w:rPr>
        <w:t>expedida pelo distribuidor da sede da pessoa jurídica.</w:t>
      </w:r>
    </w:p>
    <w:p w:rsidR="008C063F" w:rsidRDefault="008C063F" w:rsidP="008C063F">
      <w:pPr>
        <w:numPr>
          <w:ilvl w:val="0"/>
          <w:numId w:val="14"/>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r>
        <w:rPr>
          <w:b/>
          <w:color w:val="000000"/>
        </w:rPr>
        <w:t>Declaração</w:t>
      </w:r>
      <w:r>
        <w:rPr>
          <w:color w:val="000000"/>
        </w:rPr>
        <w:t>, sob as penas da lei, de que inexistem fatos impeditivos à sua habilitação.</w:t>
      </w:r>
    </w:p>
    <w:p w:rsidR="008C063F" w:rsidRDefault="008C063F" w:rsidP="008C063F">
      <w:pPr>
        <w:numPr>
          <w:ilvl w:val="0"/>
          <w:numId w:val="14"/>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r>
        <w:rPr>
          <w:b/>
          <w:color w:val="000000"/>
        </w:rPr>
        <w:t xml:space="preserve">Declaração </w:t>
      </w:r>
      <w:r>
        <w:rPr>
          <w:color w:val="000000"/>
        </w:rPr>
        <w:t xml:space="preserve">do disposto no inciso XXXIII do art. 7º da Constituição e na Lei nº 9.854, de 27 de outubro de </w:t>
      </w:r>
      <w:r w:rsidRPr="0071549B">
        <w:rPr>
          <w:color w:val="000000"/>
        </w:rPr>
        <w:t>1999. (ANEXO III)</w:t>
      </w:r>
    </w:p>
    <w:p w:rsidR="008C063F" w:rsidRDefault="008C063F" w:rsidP="008C063F">
      <w:pPr>
        <w:numPr>
          <w:ilvl w:val="0"/>
          <w:numId w:val="14"/>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r>
        <w:rPr>
          <w:b/>
          <w:color w:val="000000"/>
        </w:rPr>
        <w:t>Prova de inexistência de débitos inadimplidos perante a Justiça do Trabalho (CNDT)</w:t>
      </w:r>
      <w:r>
        <w:rPr>
          <w:color w:val="000000"/>
        </w:rPr>
        <w:t>, mediante a apresentação de certidão negativa, nos termos do Título VII-A da Consolidação das Leis do Trabalho, aprovada pelo Decreto nº 5.452, de 1º de maio de 1943.</w:t>
      </w:r>
    </w:p>
    <w:p w:rsidR="008C063F" w:rsidRPr="0071549B" w:rsidRDefault="008C063F" w:rsidP="008C063F">
      <w:pPr>
        <w:numPr>
          <w:ilvl w:val="0"/>
          <w:numId w:val="14"/>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r>
        <w:rPr>
          <w:b/>
          <w:color w:val="000000"/>
        </w:rPr>
        <w:t xml:space="preserve">Declaração de </w:t>
      </w:r>
      <w:r w:rsidRPr="0071549B">
        <w:rPr>
          <w:b/>
          <w:color w:val="000000"/>
        </w:rPr>
        <w:t xml:space="preserve">Idoneidade. </w:t>
      </w:r>
      <w:r w:rsidRPr="0071549B">
        <w:rPr>
          <w:color w:val="000000"/>
        </w:rPr>
        <w:t>(anexo IV)</w:t>
      </w:r>
    </w:p>
    <w:p w:rsidR="008C063F" w:rsidRDefault="008C063F" w:rsidP="008C063F">
      <w:pPr>
        <w:numPr>
          <w:ilvl w:val="0"/>
          <w:numId w:val="14"/>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rPr>
          <w:color w:val="000000"/>
          <w:highlight w:val="white"/>
        </w:rPr>
      </w:pPr>
      <w:r>
        <w:rPr>
          <w:b/>
          <w:color w:val="000000"/>
          <w:highlight w:val="white"/>
        </w:rPr>
        <w:t xml:space="preserve">Declaração que cumpre requisito </w:t>
      </w:r>
      <w:r w:rsidRPr="0071549B">
        <w:rPr>
          <w:b/>
          <w:color w:val="000000"/>
        </w:rPr>
        <w:t xml:space="preserve">edital. </w:t>
      </w:r>
      <w:r w:rsidRPr="0071549B">
        <w:rPr>
          <w:color w:val="000000"/>
        </w:rPr>
        <w:t>(anexo V)</w:t>
      </w:r>
    </w:p>
    <w:p w:rsidR="008C063F" w:rsidRPr="0071549B" w:rsidRDefault="008C063F" w:rsidP="008C063F">
      <w:pPr>
        <w:numPr>
          <w:ilvl w:val="0"/>
          <w:numId w:val="14"/>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rPr>
          <w:b/>
          <w:color w:val="000000"/>
        </w:rPr>
        <w:t>Sob pena</w:t>
      </w:r>
      <w:proofErr w:type="gramEnd"/>
      <w:r>
        <w:rPr>
          <w:b/>
          <w:color w:val="000000"/>
        </w:rPr>
        <w:t xml:space="preserve"> de desclassificação, Declaração do § 1º do </w:t>
      </w:r>
      <w:r w:rsidRPr="0071549B">
        <w:rPr>
          <w:b/>
          <w:color w:val="000000"/>
        </w:rPr>
        <w:t>art. 63.</w:t>
      </w:r>
      <w:r w:rsidRPr="0071549B">
        <w:rPr>
          <w:color w:val="000000"/>
        </w:rPr>
        <w:t xml:space="preserve"> (anexo VIII)</w:t>
      </w:r>
    </w:p>
    <w:p w:rsidR="0071549B" w:rsidRPr="0071549B" w:rsidRDefault="00A71A6A" w:rsidP="008C063F">
      <w:pPr>
        <w:numPr>
          <w:ilvl w:val="0"/>
          <w:numId w:val="14"/>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r>
        <w:rPr>
          <w:b/>
        </w:rPr>
        <w:t xml:space="preserve">Declaração que atende às exigências do inciso IV, do art. 63. </w:t>
      </w:r>
      <w:r>
        <w:t>(anexo VII)</w:t>
      </w:r>
    </w:p>
    <w:p w:rsidR="008C063F" w:rsidRDefault="008C063F" w:rsidP="008C063F">
      <w:pPr>
        <w:pBdr>
          <w:top w:val="nil"/>
          <w:left w:val="nil"/>
          <w:bottom w:val="nil"/>
          <w:right w:val="nil"/>
          <w:between w:val="nil"/>
        </w:pBdr>
        <w:spacing w:before="120" w:after="200" w:line="360" w:lineRule="auto"/>
        <w:ind w:hanging="2"/>
        <w:jc w:val="both"/>
        <w:rPr>
          <w:color w:val="000000"/>
        </w:rPr>
      </w:pPr>
      <w:r>
        <w:rPr>
          <w:color w:val="000000"/>
        </w:rPr>
        <w:t xml:space="preserve">8.1.1 </w:t>
      </w:r>
      <w:r>
        <w:rPr>
          <w:b/>
          <w:color w:val="000000"/>
        </w:rPr>
        <w:t xml:space="preserve">as certidões expedidas pelos Órgãos da Administração fiscal e </w:t>
      </w:r>
      <w:proofErr w:type="gramStart"/>
      <w:r>
        <w:rPr>
          <w:b/>
          <w:color w:val="000000"/>
        </w:rPr>
        <w:t>tributária emitidos</w:t>
      </w:r>
      <w:proofErr w:type="gramEnd"/>
      <w:r>
        <w:rPr>
          <w:b/>
          <w:color w:val="000000"/>
        </w:rPr>
        <w:t xml:space="preserve"> e extraídos da internet somente serão aceitos no original impresso.</w:t>
      </w:r>
    </w:p>
    <w:p w:rsidR="008C063F" w:rsidRDefault="008C063F" w:rsidP="008C063F">
      <w:pPr>
        <w:pBdr>
          <w:top w:val="nil"/>
          <w:left w:val="nil"/>
          <w:bottom w:val="nil"/>
          <w:right w:val="nil"/>
          <w:between w:val="nil"/>
        </w:pBdr>
        <w:spacing w:before="120" w:after="200" w:line="360" w:lineRule="auto"/>
        <w:ind w:hanging="2"/>
        <w:jc w:val="both"/>
        <w:rPr>
          <w:color w:val="000000"/>
        </w:rPr>
      </w:pPr>
      <w:r>
        <w:rPr>
          <w:color w:val="000000"/>
        </w:rPr>
        <w:t xml:space="preserve">8.1.2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w:t>
      </w:r>
      <w:proofErr w:type="gramStart"/>
      <w:r>
        <w:rPr>
          <w:color w:val="000000"/>
        </w:rPr>
        <w:t>2</w:t>
      </w:r>
      <w:proofErr w:type="gramEnd"/>
      <w:r>
        <w:rPr>
          <w:color w:val="000000"/>
        </w:rPr>
        <w:t xml:space="preserve"> (dois) dois dias úteis, a partir da adjudicação da licitação.</w:t>
      </w:r>
    </w:p>
    <w:p w:rsidR="008C063F" w:rsidRDefault="008C063F" w:rsidP="008C063F">
      <w:pPr>
        <w:pBdr>
          <w:top w:val="nil"/>
          <w:left w:val="nil"/>
          <w:bottom w:val="nil"/>
          <w:right w:val="nil"/>
          <w:between w:val="nil"/>
        </w:pBdr>
        <w:spacing w:before="120" w:after="200" w:line="360" w:lineRule="auto"/>
        <w:ind w:hanging="2"/>
        <w:jc w:val="both"/>
        <w:rPr>
          <w:color w:val="000000"/>
        </w:rPr>
      </w:pPr>
      <w:r>
        <w:rPr>
          <w:color w:val="000000"/>
        </w:rPr>
        <w:t>8.1.3 A não regularização da documentação, no prazo fixado no item 8.1.2, implicará na inabilitação do licitante, sendo facultado à Administração convocar os licitantes remanescentes, na ordem de classificação, para a assinatura do contrato, ou revogar a licitação</w:t>
      </w:r>
      <w:r>
        <w:rPr>
          <w:color w:val="FF0000"/>
        </w:rPr>
        <w:t>.</w:t>
      </w:r>
    </w:p>
    <w:p w:rsidR="008C063F" w:rsidRDefault="008C063F" w:rsidP="008C063F">
      <w:pPr>
        <w:pBdr>
          <w:top w:val="nil"/>
          <w:left w:val="nil"/>
          <w:bottom w:val="nil"/>
          <w:right w:val="nil"/>
          <w:between w:val="nil"/>
        </w:pBdr>
        <w:spacing w:after="200" w:line="360" w:lineRule="auto"/>
        <w:ind w:hanging="2"/>
        <w:jc w:val="both"/>
        <w:rPr>
          <w:color w:val="FF0000"/>
        </w:rPr>
      </w:pPr>
      <w:r>
        <w:rPr>
          <w:color w:val="000000"/>
        </w:rPr>
        <w:tab/>
        <w:t xml:space="preserve">8.1.4 Os documentos de habilitação, a proposta de preços e as declarações exigidas, nos termos do § 2º, do art. 65 da Lei nº 14.133/21, preferencialmente deverão ser encaminhados em envelope lacrado </w:t>
      </w:r>
      <w:r>
        <w:rPr>
          <w:color w:val="000000"/>
        </w:rPr>
        <w:lastRenderedPageBreak/>
        <w:t xml:space="preserve">para o seguinte endereço: </w:t>
      </w:r>
      <w:r>
        <w:rPr>
          <w:b/>
          <w:color w:val="000000"/>
        </w:rPr>
        <w:t>Prefeitura Municipal de Capela De Santana/RS, Rua Av. Cel. Orestes Lucas, 2335, Bairro Centro, Capela De Santana/RS, CEP 95745-000, ou, a critério do pregoeiro,</w:t>
      </w:r>
      <w:r>
        <w:rPr>
          <w:b/>
          <w:color w:val="FF0000"/>
        </w:rPr>
        <w:t xml:space="preserve"> </w:t>
      </w:r>
      <w:r>
        <w:rPr>
          <w:color w:val="000000"/>
        </w:rPr>
        <w:t>ser enviado por processo eletrônico de envio digital à distância, nos termos da legislação de regência, com assinatura eletrônica.</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8.1.5 O envelope deverá ser identificado na face externa com os seguintes dados:</w:t>
      </w:r>
    </w:p>
    <w:p w:rsidR="008C063F" w:rsidRDefault="008C063F" w:rsidP="008C063F">
      <w:pPr>
        <w:pBdr>
          <w:top w:val="nil"/>
          <w:left w:val="nil"/>
          <w:bottom w:val="nil"/>
          <w:right w:val="nil"/>
          <w:between w:val="nil"/>
        </w:pBdr>
        <w:spacing w:line="360" w:lineRule="auto"/>
        <w:ind w:hanging="2"/>
        <w:jc w:val="both"/>
        <w:rPr>
          <w:color w:val="000000"/>
        </w:rPr>
      </w:pPr>
      <w:r>
        <w:rPr>
          <w:b/>
          <w:color w:val="000000"/>
        </w:rPr>
        <w:t xml:space="preserve">PREF. MUNIC. DE CAPELA DE SANTANA/RS – SETOR DE </w:t>
      </w:r>
      <w:proofErr w:type="gramStart"/>
      <w:r>
        <w:rPr>
          <w:b/>
          <w:color w:val="000000"/>
        </w:rPr>
        <w:t>COMPRAS</w:t>
      </w:r>
      <w:proofErr w:type="gramEnd"/>
    </w:p>
    <w:p w:rsidR="008C063F" w:rsidRDefault="008C063F" w:rsidP="008C063F">
      <w:pPr>
        <w:pBdr>
          <w:top w:val="nil"/>
          <w:left w:val="nil"/>
          <w:bottom w:val="nil"/>
          <w:right w:val="nil"/>
          <w:between w:val="nil"/>
        </w:pBdr>
        <w:spacing w:line="360" w:lineRule="auto"/>
        <w:ind w:hanging="2"/>
        <w:jc w:val="both"/>
        <w:rPr>
          <w:color w:val="000000"/>
        </w:rPr>
      </w:pPr>
      <w:r>
        <w:rPr>
          <w:b/>
          <w:color w:val="000000"/>
        </w:rPr>
        <w:t xml:space="preserve">PREGÃO ELETRÔNICO Nº </w:t>
      </w:r>
      <w:r w:rsidR="00F849C8">
        <w:rPr>
          <w:b/>
          <w:color w:val="000000"/>
        </w:rPr>
        <w:t>04</w:t>
      </w:r>
      <w:r>
        <w:rPr>
          <w:b/>
          <w:color w:val="000000"/>
        </w:rPr>
        <w:t>/202</w:t>
      </w:r>
      <w:r w:rsidR="00A2120A">
        <w:rPr>
          <w:b/>
          <w:color w:val="000000"/>
        </w:rPr>
        <w:t>6</w:t>
      </w:r>
    </w:p>
    <w:p w:rsidR="008C063F" w:rsidRDefault="008C063F" w:rsidP="008C063F">
      <w:pPr>
        <w:pBdr>
          <w:top w:val="nil"/>
          <w:left w:val="nil"/>
          <w:bottom w:val="nil"/>
          <w:right w:val="nil"/>
          <w:between w:val="nil"/>
        </w:pBdr>
        <w:spacing w:line="360" w:lineRule="auto"/>
        <w:ind w:hanging="2"/>
        <w:jc w:val="both"/>
        <w:rPr>
          <w:color w:val="000000"/>
        </w:rPr>
      </w:pPr>
      <w:r>
        <w:rPr>
          <w:b/>
          <w:color w:val="000000"/>
        </w:rPr>
        <w:t>HABILITAÇÃO</w:t>
      </w:r>
    </w:p>
    <w:p w:rsidR="008C063F" w:rsidRDefault="008C063F" w:rsidP="008C063F">
      <w:pPr>
        <w:pBdr>
          <w:top w:val="nil"/>
          <w:left w:val="nil"/>
          <w:bottom w:val="nil"/>
          <w:right w:val="nil"/>
          <w:between w:val="nil"/>
        </w:pBdr>
        <w:spacing w:line="360" w:lineRule="auto"/>
        <w:ind w:hanging="2"/>
        <w:jc w:val="both"/>
        <w:rPr>
          <w:color w:val="000000"/>
        </w:rPr>
      </w:pPr>
      <w:r>
        <w:rPr>
          <w:b/>
          <w:color w:val="000000"/>
        </w:rPr>
        <w:t>RAZÃO SOCIAL DA EMPRESA</w:t>
      </w: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t>CNPJ</w:t>
      </w: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t>8.2</w:t>
      </w:r>
      <w:r>
        <w:rPr>
          <w:color w:val="000000"/>
        </w:rPr>
        <w:t xml:space="preserve"> </w:t>
      </w:r>
      <w:r>
        <w:rPr>
          <w:b/>
          <w:color w:val="000000"/>
        </w:rPr>
        <w:t>A proposta</w:t>
      </w:r>
      <w:r>
        <w:rPr>
          <w:color w:val="000000"/>
        </w:rPr>
        <w:t xml:space="preserve">, a ser encaminhada juntamente com a documentação, deverá estar devidamente identificada em folha da empresa, assinada pelo responsável, sem rasuras ou entrelinhas, </w:t>
      </w:r>
      <w:r>
        <w:rPr>
          <w:b/>
          <w:color w:val="000000"/>
        </w:rPr>
        <w:t xml:space="preserve">contendo o telefone, </w:t>
      </w:r>
      <w:proofErr w:type="gramStart"/>
      <w:r>
        <w:rPr>
          <w:b/>
          <w:color w:val="000000"/>
        </w:rPr>
        <w:t>e-mail ,</w:t>
      </w:r>
      <w:proofErr w:type="gramEnd"/>
      <w:r>
        <w:rPr>
          <w:b/>
          <w:color w:val="000000"/>
        </w:rPr>
        <w:t xml:space="preserve"> para contato e o nome do responsável</w:t>
      </w:r>
      <w:r>
        <w:rPr>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8.3. O não cumprimento das condições </w:t>
      </w:r>
      <w:proofErr w:type="spellStart"/>
      <w:r>
        <w:rPr>
          <w:color w:val="000000"/>
        </w:rPr>
        <w:t>habilitatórias</w:t>
      </w:r>
      <w:proofErr w:type="spellEnd"/>
      <w:r>
        <w:rPr>
          <w:color w:val="000000"/>
        </w:rPr>
        <w:t xml:space="preserve"> implicará a inabilitação do licitante sem prejuízo da aplicação das penalidades cabíveis.</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8.4. Considerar-se-á tão somente aqueles documentos com o respectivo prazo de validade em vigor, ou, conforme o caso, se inexistir ou for omisso esse prazo, </w:t>
      </w:r>
      <w:r>
        <w:rPr>
          <w:b/>
          <w:color w:val="000000"/>
        </w:rPr>
        <w:t xml:space="preserve">emitido há menos de </w:t>
      </w:r>
      <w:proofErr w:type="gramStart"/>
      <w:r>
        <w:rPr>
          <w:b/>
          <w:color w:val="000000"/>
        </w:rPr>
        <w:t>3</w:t>
      </w:r>
      <w:proofErr w:type="gramEnd"/>
      <w:r>
        <w:rPr>
          <w:b/>
          <w:color w:val="000000"/>
        </w:rPr>
        <w:t xml:space="preserve"> (três) meses na data da entrega daquela documentação</w:t>
      </w:r>
      <w:r>
        <w:rPr>
          <w:color w:val="000000"/>
        </w:rPr>
        <w:t xml:space="preserve">, de sorte que, </w:t>
      </w:r>
      <w:proofErr w:type="spellStart"/>
      <w:r>
        <w:rPr>
          <w:color w:val="000000"/>
        </w:rPr>
        <w:t>inobservada</w:t>
      </w:r>
      <w:proofErr w:type="spellEnd"/>
      <w:r>
        <w:rPr>
          <w:color w:val="000000"/>
        </w:rPr>
        <w:t xml:space="preserve"> essa condição, tal acarretará na inabilitação do interessado, para todos os fins e efeitos.</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8.5. A documentação, na fase pertinente, será rubricada pelo Pregoeiro e pela Equipe de Apoio e após examinada, será anexada ao processo desta licitação, sendo inabilitados aqueles proponentes cuja documentação apresente irregularidades.</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8.6. Nos termos do § 2º, do art. 36, da Instrução Normativa SEGES/ME nº 73, de 30 de setembro de 2022, a documentação de habilitação de que trata o </w:t>
      </w:r>
      <w:r>
        <w:rPr>
          <w:b/>
          <w:color w:val="000000"/>
        </w:rPr>
        <w:t>caput</w:t>
      </w:r>
      <w:r>
        <w:rPr>
          <w:color w:val="000000"/>
        </w:rPr>
        <w:t> poderá ser dispensada, total ou 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art. 70 da Lei nº 14.133, de 2021, ressalvado inciso XXXIII do </w:t>
      </w:r>
      <w:r>
        <w:rPr>
          <w:b/>
          <w:color w:val="000000"/>
        </w:rPr>
        <w:t>caput</w:t>
      </w:r>
      <w:r>
        <w:rPr>
          <w:color w:val="000000"/>
        </w:rPr>
        <w:t> do art. 7º e o § 3º do art. 195 da Constituição Federal.</w:t>
      </w: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lastRenderedPageBreak/>
        <w:t xml:space="preserve">9 – </w:t>
      </w:r>
      <w:r>
        <w:rPr>
          <w:b/>
          <w:color w:val="000000"/>
          <w:u w:val="single"/>
        </w:rPr>
        <w:t>IMPUGNAÇÃO AO ATO CONVOCATÓRIO</w:t>
      </w:r>
      <w:r>
        <w:rPr>
          <w:b/>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9.1. Qualquer pessoa é parte legítima para impugnar edital de licitação por irregularidade ou para solicitar esclarecimento sobre os seus termos, devendo encaminhar o pedido até </w:t>
      </w:r>
      <w:proofErr w:type="gramStart"/>
      <w:r>
        <w:rPr>
          <w:color w:val="000000"/>
        </w:rPr>
        <w:t>3</w:t>
      </w:r>
      <w:proofErr w:type="gramEnd"/>
      <w:r>
        <w:rPr>
          <w:color w:val="000000"/>
        </w:rPr>
        <w:t xml:space="preserve"> (três) dias úteis antes da data de abertura da sessão pública, exclusivamente por meio eletrônico, </w:t>
      </w:r>
    </w:p>
    <w:p w:rsidR="008C063F" w:rsidRDefault="008C063F" w:rsidP="008C063F">
      <w:pPr>
        <w:pBdr>
          <w:top w:val="nil"/>
          <w:left w:val="nil"/>
          <w:bottom w:val="nil"/>
          <w:right w:val="nil"/>
          <w:between w:val="nil"/>
        </w:pBdr>
        <w:spacing w:after="200" w:line="360" w:lineRule="auto"/>
        <w:ind w:hanging="2"/>
        <w:jc w:val="both"/>
        <w:rPr>
          <w:color w:val="000000"/>
        </w:rPr>
      </w:pPr>
      <w:r>
        <w:rPr>
          <w:i/>
          <w:color w:val="000000"/>
        </w:rPr>
        <w:t xml:space="preserve">Obs.: a descrição do objeto é de exclusiva responsabilidade do </w:t>
      </w:r>
      <w:r>
        <w:rPr>
          <w:b/>
          <w:i/>
          <w:color w:val="000000"/>
        </w:rPr>
        <w:t>órgão/Secretaria solicitante</w:t>
      </w:r>
      <w:r>
        <w:rPr>
          <w:i/>
          <w:color w:val="000000"/>
        </w:rPr>
        <w:t>, que será, neste prazo, intimada a prestar esclarecimentos, caso necessário, para consubstanciar a decisão do Pregoeiro.</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9.1.1 caberá ao Pregoeiro decidir sobre a petição no prazo de 48 (quarenta e oito) horas;</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9.1.2 deferida a impugnação contra o ato convocatório, será designada nova data para realização do certame.</w:t>
      </w: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t xml:space="preserve">10 – </w:t>
      </w:r>
      <w:r>
        <w:rPr>
          <w:b/>
          <w:color w:val="000000"/>
          <w:u w:val="single"/>
        </w:rPr>
        <w:t>RECURSOS ADMINISTRATIVOS</w:t>
      </w:r>
      <w:r>
        <w:rPr>
          <w:b/>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 xml:space="preserve">10.1. Nos termos do art. 40, da Instrução Normativa SEGES/ME nº 73, de 30 de setembro de 2022, qualquer licitante poderá, durante o prazo concedido na sessão pública, não inferior a 10 minutos, de forma imediata após o término do julgamento das propostas e do ato de habilitação ou inabilitação, em campo próprio do sistema, manifestar sua intenção de recorrer, sob pena de preclusão, ficando </w:t>
      </w:r>
      <w:proofErr w:type="gramStart"/>
      <w:r>
        <w:rPr>
          <w:color w:val="000000"/>
        </w:rPr>
        <w:t>a autoridade superior autorizada a adjudicar o objeto ao licitante declarado</w:t>
      </w:r>
      <w:proofErr w:type="gramEnd"/>
      <w:r>
        <w:rPr>
          <w:color w:val="000000"/>
        </w:rPr>
        <w:t xml:space="preserve"> vencedor.</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10.2. As razões do recurso deverão ser apresentadas em momento único, em campo próprio no sistema, no prazo de três dias úteis, contados a partir da data de intimação ou de lavratura da ata de habilitação ou, na hipótese de adoção da inversão de fases prevista no § 1º do art. 7º da Lei nº 14.133/21, da ata de julgamento.</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10.3. Os demais licitantes ficarão intimados para, se desejarem, apresentar suas contrarrazões, no prazo de três dias úteis, contado da data de intimação pessoal ou de divulgação da interposição do recurso.</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 xml:space="preserve">10.4. O recurso </w:t>
      </w:r>
      <w:r>
        <w:t>contra a decisão</w:t>
      </w:r>
      <w:r>
        <w:rPr>
          <w:color w:val="000000"/>
        </w:rPr>
        <w:t xml:space="preserve"> do Pregoeiro não terá efeito suspensivo.</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10.5. O acolhimento do recurso importará a invalidação apenas dos atos insuscetíveis de aproveitamento.</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10.6. Não serão conhecidos os recursos interpostos após os respectivos prazos legais, bem como os encaminhados por fax, correios ou entregues pessoalmente.</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lastRenderedPageBreak/>
        <w:tab/>
        <w:t xml:space="preserve">10.7. Decairá do direito de impugnar perante a Administração, os termos desta licitação, aquele que, aceitando-os sem objeção, venha apontar, depois do julgamento, falhas ou irregularidades que a </w:t>
      </w:r>
      <w:proofErr w:type="gramStart"/>
      <w:r>
        <w:rPr>
          <w:color w:val="000000"/>
        </w:rPr>
        <w:t>viciaram</w:t>
      </w:r>
      <w:proofErr w:type="gramEnd"/>
      <w:r>
        <w:rPr>
          <w:color w:val="000000"/>
        </w:rPr>
        <w:t>, hipótese em que tal comunicação não terá efeito de recurso.</w:t>
      </w: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t xml:space="preserve">11 – </w:t>
      </w:r>
      <w:r>
        <w:rPr>
          <w:b/>
          <w:color w:val="000000"/>
          <w:u w:val="single"/>
        </w:rPr>
        <w:t>ADJUDICAÇÃO E HOMOLOGAÇÃO</w:t>
      </w:r>
      <w:r>
        <w:rPr>
          <w:b/>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11.1. A adjudicação do objeto do presente certame será viabilizada pelo Pregoeiro sempre que não houver recurso.</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t xml:space="preserve">12 – </w:t>
      </w:r>
      <w:r>
        <w:rPr>
          <w:b/>
          <w:color w:val="000000"/>
          <w:u w:val="single"/>
        </w:rPr>
        <w:t>RESPONSABILIDADES DO LICITANTE</w:t>
      </w:r>
      <w:r>
        <w:rPr>
          <w:b/>
          <w:color w:val="000000"/>
        </w:rPr>
        <w:t>:</w:t>
      </w:r>
    </w:p>
    <w:p w:rsidR="008C063F" w:rsidRDefault="008C063F" w:rsidP="008C063F">
      <w:pPr>
        <w:numPr>
          <w:ilvl w:val="0"/>
          <w:numId w:val="15"/>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rPr>
          <w:color w:val="000000"/>
        </w:rPr>
        <w:t>entregar</w:t>
      </w:r>
      <w:proofErr w:type="gramEnd"/>
      <w:r>
        <w:rPr>
          <w:color w:val="000000"/>
        </w:rPr>
        <w:t>/executar o objeto licitado conforme especificações deste edital, termo de referência e em consonância com a proposta de preços;</w:t>
      </w:r>
    </w:p>
    <w:p w:rsidR="008C063F" w:rsidRDefault="008C063F" w:rsidP="008C063F">
      <w:pPr>
        <w:numPr>
          <w:ilvl w:val="0"/>
          <w:numId w:val="15"/>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rPr>
          <w:color w:val="000000"/>
        </w:rPr>
        <w:t>providenciar</w:t>
      </w:r>
      <w:proofErr w:type="gramEnd"/>
      <w:r>
        <w:rPr>
          <w:color w:val="000000"/>
        </w:rPr>
        <w:t xml:space="preserve"> a imediata correção das deficiências e/ou irregularidades apontadas pelo MUNICÍPIO;</w:t>
      </w:r>
    </w:p>
    <w:p w:rsidR="008C063F" w:rsidRDefault="008C063F" w:rsidP="008C063F">
      <w:pPr>
        <w:numPr>
          <w:ilvl w:val="0"/>
          <w:numId w:val="15"/>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rPr>
          <w:color w:val="000000"/>
        </w:rPr>
        <w:t>arcar</w:t>
      </w:r>
      <w:proofErr w:type="gramEnd"/>
      <w:r>
        <w:rPr>
          <w:color w:val="000000"/>
        </w:rPr>
        <w:t xml:space="preserve"> com eventuais prejuízos causados ao MUNICÍPIO e/ou a terceiros, provocados por ineficiência ou irregularidade cometida na execução do contrato;</w:t>
      </w:r>
    </w:p>
    <w:p w:rsidR="008C063F" w:rsidRDefault="008C063F" w:rsidP="008C063F">
      <w:pPr>
        <w:numPr>
          <w:ilvl w:val="0"/>
          <w:numId w:val="15"/>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rPr>
          <w:color w:val="000000"/>
        </w:rPr>
        <w:t>aceitar</w:t>
      </w:r>
      <w:proofErr w:type="gramEnd"/>
      <w:r>
        <w:rPr>
          <w:color w:val="000000"/>
        </w:rPr>
        <w:t xml:space="preserve"> nas mesmas condições da licitação os acréscimos e supressões até 25% do valor inicial atualizado do contrato, no que preceitua o art. 125 da Lei nº 14.133/21;</w:t>
      </w:r>
    </w:p>
    <w:p w:rsidR="008C063F" w:rsidRDefault="008C063F" w:rsidP="008C063F">
      <w:pPr>
        <w:numPr>
          <w:ilvl w:val="0"/>
          <w:numId w:val="15"/>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rPr>
          <w:color w:val="000000"/>
        </w:rPr>
        <w:t>arcar</w:t>
      </w:r>
      <w:proofErr w:type="gramEnd"/>
      <w:r>
        <w:rPr>
          <w:color w:val="000000"/>
        </w:rPr>
        <w:t xml:space="preserve"> com todas as despesas com transporte, taxas, impostos ou quaisquer outros acréscimos legais, que correrão por conta exclusiva do Licitante;</w:t>
      </w:r>
    </w:p>
    <w:p w:rsidR="008C063F" w:rsidRDefault="008C063F" w:rsidP="008C063F">
      <w:pPr>
        <w:numPr>
          <w:ilvl w:val="0"/>
          <w:numId w:val="15"/>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t>prestar</w:t>
      </w:r>
      <w:proofErr w:type="gramEnd"/>
      <w:r>
        <w:t xml:space="preserve"> assistência/manutenção, bem como </w:t>
      </w:r>
      <w:r>
        <w:rPr>
          <w:color w:val="000000"/>
        </w:rPr>
        <w:t>substituir, sem qualquer ônus ao MUNICÍPIO, n</w:t>
      </w:r>
      <w:r>
        <w:t>os prazos fixados no termo de referência</w:t>
      </w:r>
      <w:r>
        <w:rPr>
          <w:color w:val="000000"/>
        </w:rPr>
        <w:t>, os itens que apresentarem defeito</w:t>
      </w:r>
      <w:r w:rsidR="00EF65AD">
        <w:rPr>
          <w:color w:val="000000"/>
        </w:rPr>
        <w:t>, quando for o caso</w:t>
      </w:r>
      <w:r>
        <w:rPr>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t xml:space="preserve">13 – </w:t>
      </w:r>
      <w:r>
        <w:rPr>
          <w:b/>
          <w:color w:val="000000"/>
          <w:u w:val="single"/>
        </w:rPr>
        <w:t>CONTRATO</w:t>
      </w:r>
      <w:r>
        <w:rPr>
          <w:b/>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13.1. Após a homologação, o licitante vencedor será convocado para, no prazo de 05 (cinco) dias, assinar o termo de contrato ou a ata de registro de preços, ou aceitar ou retirar o instrumento equivalente, </w:t>
      </w:r>
      <w:proofErr w:type="gramStart"/>
      <w:r>
        <w:rPr>
          <w:color w:val="000000"/>
        </w:rPr>
        <w:t>sob pena</w:t>
      </w:r>
      <w:proofErr w:type="gramEnd"/>
      <w:r>
        <w:rPr>
          <w:color w:val="000000"/>
        </w:rPr>
        <w:t xml:space="preserve"> de decair o direito à contratação, sem prejuízo das sanções previstas na Lei nº 14.133, de 2021, e em outras legislações aplicáveis.</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lastRenderedPageBreak/>
        <w:t xml:space="preserve">13.2. O prazo de convocação poderá ser prorrogado </w:t>
      </w:r>
      <w:proofErr w:type="gramStart"/>
      <w:r>
        <w:rPr>
          <w:color w:val="000000"/>
        </w:rPr>
        <w:t>1</w:t>
      </w:r>
      <w:proofErr w:type="gramEnd"/>
      <w:r>
        <w:rPr>
          <w:color w:val="000000"/>
        </w:rPr>
        <w:t xml:space="preserve"> (uma) vez, por igual período, mediante solicitação da parte durante seu transcurso, devidamente justificada, e desde que o motivo apresentado seja aceito pela Administração.</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13.3.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13.4. Caso nenhum dos licitantes </w:t>
      </w:r>
      <w:proofErr w:type="gramStart"/>
      <w:r>
        <w:rPr>
          <w:color w:val="000000"/>
        </w:rPr>
        <w:t>aceitar</w:t>
      </w:r>
      <w:proofErr w:type="gramEnd"/>
      <w:r>
        <w:rPr>
          <w:color w:val="000000"/>
        </w:rPr>
        <w:t xml:space="preserve"> a contratação nos termos do item anterior, 13.3, a Administração, observados o valor estimado e sua eventual atualização nos termos do edital de licitação, poderá:</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I - convocar os licitantes remanescentes para negociação, na ordem de classificação, com vistas à obtenção de preço melhor, mesmo que acima do preço ou inferior ao desconto do adjudicatário;</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II - adjudicar e celebrar o contrato nas condições ofertadas pelos licitantes remanescentes, atendida a ordem classificatória, quando frustrada a negociação de melhor condição.</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13.5. 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13.6. A regra do item anterior, 13.5, não se aplicará aos licitantes remanescentes convocados na forma do inciso I do item 13.4.</w:t>
      </w: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t xml:space="preserve">14 – </w:t>
      </w:r>
      <w:r>
        <w:rPr>
          <w:b/>
          <w:color w:val="000000"/>
          <w:u w:val="single"/>
        </w:rPr>
        <w:t>SANÇÕES ADMINISTRATIVAS</w:t>
      </w:r>
      <w:r>
        <w:rPr>
          <w:b/>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14.1. Os licitantes estarão sujeitos às sanções administrativas previstas na Lei nº 14.133, de 2021, e às demais cominações </w:t>
      </w:r>
      <w:proofErr w:type="gramStart"/>
      <w:r>
        <w:rPr>
          <w:color w:val="000000"/>
        </w:rPr>
        <w:t>legais, resguardado</w:t>
      </w:r>
      <w:proofErr w:type="gramEnd"/>
      <w:r>
        <w:rPr>
          <w:color w:val="000000"/>
        </w:rPr>
        <w:t xml:space="preserve"> o direito à ampla defesa.</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14.2. Em casos de inexecução parcial ou total das obrigações fixadas neste Pregão, em relação ao objeto desta licitação a Administração </w:t>
      </w:r>
      <w:proofErr w:type="gramStart"/>
      <w:r>
        <w:rPr>
          <w:color w:val="000000"/>
        </w:rPr>
        <w:t>poderá,</w:t>
      </w:r>
      <w:proofErr w:type="gramEnd"/>
      <w:r>
        <w:rPr>
          <w:color w:val="000000"/>
        </w:rPr>
        <w:t xml:space="preserve"> garantida a ampla defesa e o contraditório, aplicar as seguintes sanções:</w:t>
      </w:r>
    </w:p>
    <w:p w:rsidR="008C063F" w:rsidRDefault="008C063F" w:rsidP="008C063F">
      <w:pPr>
        <w:numPr>
          <w:ilvl w:val="0"/>
          <w:numId w:val="16"/>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proofErr w:type="gramStart"/>
      <w:r>
        <w:rPr>
          <w:color w:val="000000"/>
        </w:rPr>
        <w:lastRenderedPageBreak/>
        <w:t>advertência</w:t>
      </w:r>
      <w:proofErr w:type="gramEnd"/>
      <w:r>
        <w:rPr>
          <w:color w:val="000000"/>
        </w:rPr>
        <w:t>, por escrito, no caso de pequenas irregularidades;</w:t>
      </w:r>
    </w:p>
    <w:p w:rsidR="008C063F" w:rsidRDefault="008C063F" w:rsidP="008C063F">
      <w:pPr>
        <w:numPr>
          <w:ilvl w:val="0"/>
          <w:numId w:val="16"/>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rPr>
          <w:rFonts w:ascii="Arial" w:eastAsia="Arial" w:hAnsi="Arial" w:cs="Arial"/>
          <w:color w:val="000000"/>
        </w:rPr>
      </w:pPr>
      <w:proofErr w:type="gramStart"/>
      <w:r>
        <w:rPr>
          <w:color w:val="000000"/>
        </w:rPr>
        <w:t>multa</w:t>
      </w:r>
      <w:proofErr w:type="gramEnd"/>
      <w:r>
        <w:rPr>
          <w:color w:val="000000"/>
        </w:rPr>
        <w:t xml:space="preserve">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3" w:anchor="art155">
        <w:r>
          <w:rPr>
            <w:color w:val="000000"/>
          </w:rPr>
          <w:t>art. 155 desta Lei</w:t>
        </w:r>
      </w:hyperlink>
      <w:r>
        <w:rPr>
          <w:color w:val="000000"/>
        </w:rPr>
        <w:t xml:space="preserve"> 14.133/21</w:t>
      </w:r>
    </w:p>
    <w:p w:rsidR="008C063F" w:rsidRDefault="008C063F" w:rsidP="008C063F">
      <w:pPr>
        <w:numPr>
          <w:ilvl w:val="0"/>
          <w:numId w:val="16"/>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rPr>
          <w:rFonts w:ascii="Arial" w:eastAsia="Arial" w:hAnsi="Arial" w:cs="Arial"/>
          <w:color w:val="000000"/>
        </w:rPr>
      </w:pPr>
      <w:proofErr w:type="gramStart"/>
      <w:r>
        <w:rPr>
          <w:color w:val="000000"/>
        </w:rPr>
        <w:t>suspensão</w:t>
      </w:r>
      <w:proofErr w:type="gramEnd"/>
      <w:r>
        <w:rPr>
          <w:color w:val="000000"/>
        </w:rPr>
        <w:t xml:space="preserve"> temporária do direito de licitar e impedimento de contratar com a Administração, pelo prazo máximo de até 03 (três) anos, pelas infrações administrativas previstas nos </w:t>
      </w:r>
      <w:hyperlink r:id="rId14" w:anchor="art155ii">
        <w:r>
          <w:rPr>
            <w:color w:val="000000"/>
          </w:rPr>
          <w:t>incisos II, III, IV, V, VI e VII do caput do art. 155</w:t>
        </w:r>
      </w:hyperlink>
      <w:r>
        <w:rPr>
          <w:color w:val="000000"/>
        </w:rPr>
        <w:t xml:space="preserve"> da Lei nº 14.133/21.</w:t>
      </w:r>
    </w:p>
    <w:p w:rsidR="008C063F" w:rsidRDefault="008C063F" w:rsidP="008C063F">
      <w:pPr>
        <w:numPr>
          <w:ilvl w:val="0"/>
          <w:numId w:val="16"/>
        </w:numPr>
        <w:pBdr>
          <w:top w:val="nil"/>
          <w:left w:val="nil"/>
          <w:bottom w:val="nil"/>
          <w:right w:val="nil"/>
          <w:between w:val="nil"/>
        </w:pBdr>
        <w:suppressAutoHyphens/>
        <w:spacing w:after="200" w:line="360" w:lineRule="auto"/>
        <w:ind w:leftChars="-1" w:left="0" w:hangingChars="1" w:hanging="2"/>
        <w:jc w:val="both"/>
        <w:textDirection w:val="btLr"/>
        <w:textAlignment w:val="top"/>
        <w:outlineLvl w:val="0"/>
      </w:pPr>
      <w:r>
        <w:rPr>
          <w:color w:val="000000"/>
        </w:rPr>
        <w:t>Declaração de inidoneidade para licitar ou contratar, ao responsável pelas infrações administrativas previstas nos </w:t>
      </w:r>
      <w:hyperlink r:id="rId15" w:anchor="art155viii">
        <w:r>
          <w:rPr>
            <w:color w:val="000000"/>
          </w:rPr>
          <w:t>incisos VIII, IX, X, XI e XII do caput do art. 155 da Lei</w:t>
        </w:r>
      </w:hyperlink>
      <w:r>
        <w:rPr>
          <w:color w:val="000000"/>
        </w:rPr>
        <w:t xml:space="preserve"> nº 14.133/21, bem como pelas infrações administrativas previstas nos incisos II, III, IV, V, VI e VII do </w:t>
      </w:r>
      <w:r>
        <w:rPr>
          <w:b/>
          <w:color w:val="000000"/>
        </w:rPr>
        <w:t>caput</w:t>
      </w:r>
      <w:r>
        <w:rPr>
          <w:color w:val="000000"/>
        </w:rPr>
        <w:t xml:space="preserve">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w:t>
      </w:r>
      <w:proofErr w:type="gramStart"/>
      <w:r>
        <w:rPr>
          <w:color w:val="000000"/>
        </w:rPr>
        <w:t>3</w:t>
      </w:r>
      <w:proofErr w:type="gramEnd"/>
      <w:r>
        <w:rPr>
          <w:color w:val="000000"/>
        </w:rPr>
        <w:t xml:space="preserve"> (três) anos e máximo de 6 (seis) anos.</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 xml:space="preserve">14.3.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rPr>
          <w:color w:val="000000"/>
        </w:rPr>
        <w:t>editalícia</w:t>
      </w:r>
      <w:proofErr w:type="spellEnd"/>
      <w:r>
        <w:rPr>
          <w:color w:val="000000"/>
        </w:rPr>
        <w:t>, tenha causado transtornos no desenvolvimento dos serviços da CONTRATANTE.</w:t>
      </w: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t xml:space="preserve">15 – </w:t>
      </w:r>
      <w:r>
        <w:rPr>
          <w:b/>
          <w:color w:val="000000"/>
          <w:u w:val="single"/>
        </w:rPr>
        <w:t>DOTAÇÃO ORÇAMENTÁRIA</w:t>
      </w:r>
      <w:r>
        <w:rPr>
          <w:b/>
          <w:color w:val="000000"/>
        </w:rPr>
        <w:t>:</w:t>
      </w:r>
    </w:p>
    <w:p w:rsidR="008C063F" w:rsidRDefault="008C063F" w:rsidP="00C543A5">
      <w:pPr>
        <w:pBdr>
          <w:top w:val="nil"/>
          <w:left w:val="nil"/>
          <w:bottom w:val="nil"/>
          <w:right w:val="nil"/>
          <w:between w:val="nil"/>
        </w:pBdr>
        <w:spacing w:after="200" w:line="360" w:lineRule="auto"/>
        <w:ind w:hanging="2"/>
        <w:jc w:val="both"/>
        <w:rPr>
          <w:b/>
          <w:color w:val="000000"/>
          <w:highlight w:val="yellow"/>
        </w:rPr>
      </w:pPr>
      <w:r>
        <w:rPr>
          <w:color w:val="000000"/>
          <w:highlight w:val="white"/>
        </w:rPr>
        <w:tab/>
        <w:t>15.1. As despesas decorrentes do presente procedimento</w:t>
      </w:r>
      <w:proofErr w:type="gramStart"/>
      <w:r>
        <w:rPr>
          <w:color w:val="000000"/>
          <w:highlight w:val="white"/>
        </w:rPr>
        <w:t>, correrão</w:t>
      </w:r>
      <w:proofErr w:type="gramEnd"/>
      <w:r>
        <w:rPr>
          <w:color w:val="000000"/>
          <w:highlight w:val="white"/>
        </w:rPr>
        <w:t xml:space="preserve"> à conta das seguintes dotações orçamentárias:</w:t>
      </w:r>
      <w:r w:rsidR="009F534A">
        <w:rPr>
          <w:color w:val="000000"/>
          <w:highlight w:val="white"/>
        </w:rPr>
        <w:t xml:space="preserve"> </w:t>
      </w:r>
      <w:r w:rsidR="009F534A">
        <w:rPr>
          <w:b/>
          <w:color w:val="000000"/>
          <w:highlight w:val="white"/>
        </w:rPr>
        <w:t xml:space="preserve">06.02.3.3.90.39.32 (158), 06.02.3.3.90.39.32 (156), 06.02.3.3.90.39.32 (159) </w:t>
      </w:r>
      <w:r w:rsidR="00C543A5">
        <w:rPr>
          <w:color w:val="000000"/>
          <w:highlight w:val="white"/>
        </w:rPr>
        <w:t xml:space="preserve">e </w:t>
      </w:r>
      <w:r w:rsidR="009F534A">
        <w:rPr>
          <w:b/>
          <w:color w:val="000000"/>
          <w:highlight w:val="white"/>
        </w:rPr>
        <w:t>06.02.3.3.90.39.32 (160)</w:t>
      </w:r>
      <w:r w:rsidR="00C543A5">
        <w:rPr>
          <w:b/>
          <w:color w:val="000000"/>
          <w:highlight w:val="white"/>
        </w:rPr>
        <w:t>.</w:t>
      </w: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t xml:space="preserve">16 – </w:t>
      </w:r>
      <w:r>
        <w:rPr>
          <w:b/>
          <w:color w:val="000000"/>
          <w:u w:val="single"/>
        </w:rPr>
        <w:t>ENTREGA/</w:t>
      </w:r>
      <w:r>
        <w:rPr>
          <w:b/>
          <w:u w:val="single"/>
        </w:rPr>
        <w:t xml:space="preserve">EXECUÇÃO </w:t>
      </w:r>
      <w:r>
        <w:rPr>
          <w:b/>
          <w:color w:val="000000"/>
          <w:u w:val="single"/>
        </w:rPr>
        <w:t xml:space="preserve">DO </w:t>
      </w:r>
      <w:r>
        <w:rPr>
          <w:b/>
          <w:u w:val="single"/>
        </w:rPr>
        <w:t>OBJETO</w:t>
      </w:r>
      <w:r>
        <w:rPr>
          <w:b/>
          <w:color w:val="000000"/>
        </w:rPr>
        <w:t>:</w:t>
      </w:r>
      <w:r>
        <w:rPr>
          <w:b/>
          <w:color w:val="000000"/>
        </w:rPr>
        <w:tab/>
      </w:r>
    </w:p>
    <w:p w:rsidR="00EF65AD" w:rsidRDefault="008C063F" w:rsidP="00EF65AD">
      <w:pPr>
        <w:pBdr>
          <w:top w:val="nil"/>
          <w:left w:val="nil"/>
          <w:bottom w:val="nil"/>
          <w:right w:val="nil"/>
          <w:between w:val="nil"/>
        </w:pBdr>
        <w:spacing w:after="200" w:line="360" w:lineRule="auto"/>
        <w:ind w:hanging="2"/>
        <w:jc w:val="both"/>
      </w:pPr>
      <w:r>
        <w:rPr>
          <w:color w:val="000000"/>
        </w:rPr>
        <w:t>16.1. A entrega/execução dos ite</w:t>
      </w:r>
      <w:r>
        <w:t xml:space="preserve">ns licitados </w:t>
      </w:r>
      <w:proofErr w:type="gramStart"/>
      <w:r>
        <w:t>deverão ser</w:t>
      </w:r>
      <w:proofErr w:type="gramEnd"/>
      <w:r>
        <w:t xml:space="preserve"> feitas na forma, local e no período definido do termo de referência - Anexo I deste edital.</w:t>
      </w:r>
    </w:p>
    <w:p w:rsidR="008C063F" w:rsidRDefault="00EF65AD" w:rsidP="00EF65AD">
      <w:pPr>
        <w:pBdr>
          <w:top w:val="nil"/>
          <w:left w:val="nil"/>
          <w:bottom w:val="nil"/>
          <w:right w:val="nil"/>
          <w:between w:val="nil"/>
        </w:pBdr>
        <w:spacing w:after="200" w:line="360" w:lineRule="auto"/>
        <w:ind w:left="720"/>
        <w:jc w:val="both"/>
        <w:rPr>
          <w:color w:val="000000"/>
        </w:rPr>
      </w:pPr>
      <w:r>
        <w:t xml:space="preserve">16.1.1 </w:t>
      </w:r>
      <w:r w:rsidR="008C063F">
        <w:rPr>
          <w:color w:val="000000"/>
        </w:rPr>
        <w:t>O recebimento dar-se-á mediante apresentação de recibos assinados pela pessoa responsável pela Secretaria/Setor no local de entrega.</w:t>
      </w: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lastRenderedPageBreak/>
        <w:t xml:space="preserve">17 – </w:t>
      </w:r>
      <w:r>
        <w:rPr>
          <w:b/>
          <w:color w:val="000000"/>
          <w:u w:val="single"/>
        </w:rPr>
        <w:t>PAGAMENTO</w:t>
      </w:r>
      <w:r>
        <w:rPr>
          <w:b/>
          <w:color w:val="000000"/>
        </w:rPr>
        <w:t>:</w:t>
      </w:r>
    </w:p>
    <w:p w:rsidR="00EF65AD" w:rsidRDefault="008C063F" w:rsidP="00EF65AD">
      <w:pPr>
        <w:pBdr>
          <w:top w:val="nil"/>
          <w:left w:val="nil"/>
          <w:bottom w:val="nil"/>
          <w:right w:val="nil"/>
          <w:between w:val="nil"/>
        </w:pBdr>
        <w:spacing w:after="200" w:line="360" w:lineRule="auto"/>
        <w:ind w:hanging="2"/>
        <w:jc w:val="both"/>
        <w:rPr>
          <w:color w:val="000000"/>
        </w:rPr>
      </w:pPr>
      <w:r>
        <w:rPr>
          <w:color w:val="000000"/>
        </w:rPr>
        <w:tab/>
        <w:t>17.1. O pagamento do objeto licitado</w:t>
      </w:r>
      <w:r w:rsidR="00EF65AD">
        <w:rPr>
          <w:color w:val="000000"/>
        </w:rPr>
        <w:t xml:space="preserve"> será efetuado em conformidade com as disposições </w:t>
      </w:r>
      <w:proofErr w:type="gramStart"/>
      <w:r w:rsidR="00EF65AD">
        <w:rPr>
          <w:color w:val="000000"/>
        </w:rPr>
        <w:t>do termos</w:t>
      </w:r>
      <w:proofErr w:type="gramEnd"/>
      <w:r w:rsidR="00EF65AD">
        <w:rPr>
          <w:color w:val="000000"/>
        </w:rPr>
        <w:t xml:space="preserve"> de referência (Anexo I), que faz parte integrante e indissociável do presente edital como se transcrito fosse.</w:t>
      </w:r>
    </w:p>
    <w:p w:rsidR="008C063F" w:rsidRDefault="008C063F" w:rsidP="00EF65AD">
      <w:pPr>
        <w:pBdr>
          <w:top w:val="nil"/>
          <w:left w:val="nil"/>
          <w:bottom w:val="nil"/>
          <w:right w:val="nil"/>
          <w:between w:val="nil"/>
        </w:pBdr>
        <w:spacing w:after="200" w:line="360" w:lineRule="auto"/>
        <w:ind w:hanging="2"/>
        <w:jc w:val="both"/>
        <w:rPr>
          <w:color w:val="000000"/>
        </w:rPr>
      </w:pPr>
      <w:r w:rsidRPr="00BB12C7">
        <w:rPr>
          <w:b/>
          <w:color w:val="000000"/>
        </w:rPr>
        <w:t xml:space="preserve">18 – </w:t>
      </w:r>
      <w:r w:rsidRPr="00BB12C7">
        <w:rPr>
          <w:b/>
          <w:color w:val="000000"/>
          <w:u w:val="single"/>
        </w:rPr>
        <w:t>DISPOSIÇÕES GERAIS</w:t>
      </w:r>
      <w:r w:rsidRPr="00BB12C7">
        <w:rPr>
          <w:b/>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 xml:space="preserve">18.1. É </w:t>
      </w:r>
      <w:proofErr w:type="gramStart"/>
      <w:r>
        <w:rPr>
          <w:color w:val="000000"/>
        </w:rPr>
        <w:t>facultado</w:t>
      </w:r>
      <w:proofErr w:type="gramEnd"/>
      <w:r>
        <w:rPr>
          <w:color w:val="000000"/>
        </w:rPr>
        <w:t xml:space="preserve">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 xml:space="preserve">18.2. </w:t>
      </w:r>
      <w:proofErr w:type="gramStart"/>
      <w:r>
        <w:rPr>
          <w:color w:val="000000"/>
        </w:rPr>
        <w:t>A critério</w:t>
      </w:r>
      <w:proofErr w:type="gramEnd"/>
      <w:r>
        <w:rPr>
          <w:color w:val="000000"/>
        </w:rPr>
        <w:t xml:space="preserve"> da Administração o objeto da presente licitação poderá sofrer acréscimos ou supressões, de acordo com o artigo 125 da Lei nº 14.133/21.</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18.3. Nos termos do art. 2º da Instrução Normativa SEGES/ME nº 73, de 30 de Setembro de 2022 e art. 176 da Lei nº 14.133/21, no que couber, será utilizada as regras e os procedimentos da Instrução Normativa SEGES/ME nº 73, de 30 de Setembro de 2022.</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18.4. Os casos omissos serão resolvidos pelo Pregoeiro, que decidirá com base na Lei nº 14.133/21 e Instrução Normativa SEGES/ME nº 73, de 30 de setembro de 2022.</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18.5. O Município não aceitará, sob nenhum pretexto, a transferência de responsabilidade do LICITANTE para outras entidades, sejam fabricantes, técnicos ou quaisquer outros.</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18.6. O Município de Capela de Santana reserva-se o direito de anular ou revogar a presente licitação, no total ou em parte, sem que caiba indenização de qualquer espécie.</w:t>
      </w:r>
    </w:p>
    <w:p w:rsidR="008C063F" w:rsidRDefault="008C063F" w:rsidP="008C063F">
      <w:pPr>
        <w:pBdr>
          <w:top w:val="nil"/>
          <w:left w:val="nil"/>
          <w:bottom w:val="nil"/>
          <w:right w:val="nil"/>
          <w:between w:val="nil"/>
        </w:pBdr>
        <w:spacing w:after="200" w:line="360" w:lineRule="auto"/>
        <w:ind w:hanging="2"/>
        <w:jc w:val="both"/>
        <w:rPr>
          <w:color w:val="000000"/>
          <w:highlight w:val="white"/>
        </w:rPr>
      </w:pPr>
      <w:r>
        <w:rPr>
          <w:color w:val="000000"/>
        </w:rPr>
        <w:tab/>
      </w:r>
      <w:r>
        <w:rPr>
          <w:color w:val="000000"/>
          <w:highlight w:val="white"/>
        </w:rPr>
        <w:t xml:space="preserve">18.7. Integram este Edital: </w:t>
      </w:r>
    </w:p>
    <w:p w:rsidR="008C063F" w:rsidRPr="00A71A6A" w:rsidRDefault="008C063F" w:rsidP="008C063F">
      <w:pPr>
        <w:pBdr>
          <w:top w:val="nil"/>
          <w:left w:val="nil"/>
          <w:bottom w:val="nil"/>
          <w:right w:val="nil"/>
          <w:between w:val="nil"/>
        </w:pBdr>
        <w:spacing w:line="360" w:lineRule="auto"/>
        <w:ind w:hanging="2"/>
        <w:jc w:val="both"/>
        <w:rPr>
          <w:color w:val="000000"/>
        </w:rPr>
      </w:pPr>
      <w:r>
        <w:rPr>
          <w:color w:val="000000"/>
          <w:highlight w:val="white"/>
        </w:rPr>
        <w:tab/>
      </w:r>
      <w:r>
        <w:rPr>
          <w:color w:val="000000"/>
          <w:highlight w:val="white"/>
        </w:rPr>
        <w:tab/>
      </w:r>
      <w:r w:rsidRPr="00A71A6A">
        <w:rPr>
          <w:color w:val="000000"/>
        </w:rPr>
        <w:t>ANEXO I – Termo de Referência,</w:t>
      </w:r>
    </w:p>
    <w:p w:rsidR="008C063F" w:rsidRPr="00A71A6A" w:rsidRDefault="008C063F" w:rsidP="008C063F">
      <w:pPr>
        <w:pBdr>
          <w:top w:val="nil"/>
          <w:left w:val="nil"/>
          <w:bottom w:val="nil"/>
          <w:right w:val="nil"/>
          <w:between w:val="nil"/>
        </w:pBdr>
        <w:spacing w:line="360" w:lineRule="auto"/>
        <w:ind w:hanging="2"/>
        <w:jc w:val="both"/>
        <w:rPr>
          <w:color w:val="000000"/>
        </w:rPr>
      </w:pPr>
      <w:r w:rsidRPr="00A71A6A">
        <w:rPr>
          <w:color w:val="000000"/>
        </w:rPr>
        <w:tab/>
      </w:r>
      <w:r w:rsidRPr="00A71A6A">
        <w:rPr>
          <w:color w:val="000000"/>
        </w:rPr>
        <w:tab/>
        <w:t>ANEXO II – Minuta DE Contrato.</w:t>
      </w:r>
    </w:p>
    <w:p w:rsidR="008C063F" w:rsidRPr="00A71A6A" w:rsidRDefault="008C063F" w:rsidP="008C063F">
      <w:pPr>
        <w:pBdr>
          <w:top w:val="nil"/>
          <w:left w:val="nil"/>
          <w:bottom w:val="nil"/>
          <w:right w:val="nil"/>
          <w:between w:val="nil"/>
        </w:pBdr>
        <w:spacing w:line="360" w:lineRule="auto"/>
        <w:ind w:hanging="2"/>
        <w:jc w:val="both"/>
        <w:rPr>
          <w:color w:val="000000"/>
        </w:rPr>
      </w:pPr>
      <w:r w:rsidRPr="00A71A6A">
        <w:rPr>
          <w:color w:val="000000"/>
        </w:rPr>
        <w:tab/>
      </w:r>
      <w:r w:rsidRPr="00A71A6A">
        <w:rPr>
          <w:color w:val="000000"/>
        </w:rPr>
        <w:tab/>
        <w:t>ANEXO III – Declaração inciso VI do art. 68,</w:t>
      </w:r>
    </w:p>
    <w:p w:rsidR="008C063F" w:rsidRPr="00A71A6A" w:rsidRDefault="008C063F" w:rsidP="008C063F">
      <w:pPr>
        <w:pBdr>
          <w:top w:val="nil"/>
          <w:left w:val="nil"/>
          <w:bottom w:val="nil"/>
          <w:right w:val="nil"/>
          <w:between w:val="nil"/>
        </w:pBdr>
        <w:spacing w:line="360" w:lineRule="auto"/>
        <w:ind w:hanging="2"/>
        <w:jc w:val="both"/>
        <w:rPr>
          <w:color w:val="000000"/>
        </w:rPr>
      </w:pPr>
      <w:r w:rsidRPr="00A71A6A">
        <w:rPr>
          <w:color w:val="000000"/>
        </w:rPr>
        <w:tab/>
      </w:r>
      <w:r w:rsidRPr="00A71A6A">
        <w:rPr>
          <w:color w:val="000000"/>
        </w:rPr>
        <w:tab/>
        <w:t xml:space="preserve">ANEXO IV – Declaração de </w:t>
      </w:r>
      <w:r w:rsidRPr="00A71A6A">
        <w:t>Idoneidade</w:t>
      </w:r>
      <w:r w:rsidRPr="00A71A6A">
        <w:rPr>
          <w:color w:val="000000"/>
        </w:rPr>
        <w:t>,</w:t>
      </w:r>
    </w:p>
    <w:p w:rsidR="00BB12C7" w:rsidRPr="00A71A6A" w:rsidRDefault="008C063F" w:rsidP="00BB12C7">
      <w:pPr>
        <w:pBdr>
          <w:top w:val="nil"/>
          <w:left w:val="nil"/>
          <w:bottom w:val="nil"/>
          <w:right w:val="nil"/>
          <w:between w:val="nil"/>
        </w:pBdr>
        <w:spacing w:line="360" w:lineRule="auto"/>
        <w:ind w:hanging="2"/>
        <w:jc w:val="both"/>
        <w:rPr>
          <w:color w:val="000000"/>
        </w:rPr>
      </w:pPr>
      <w:r w:rsidRPr="00A71A6A">
        <w:rPr>
          <w:color w:val="000000"/>
        </w:rPr>
        <w:tab/>
      </w:r>
      <w:r w:rsidRPr="00A71A6A">
        <w:rPr>
          <w:color w:val="000000"/>
        </w:rPr>
        <w:tab/>
        <w:t>ANEXO V – Declaração que cumpre com o Edital,</w:t>
      </w:r>
    </w:p>
    <w:p w:rsidR="008C063F" w:rsidRPr="00A71A6A" w:rsidRDefault="008C063F" w:rsidP="00BB12C7">
      <w:pPr>
        <w:pBdr>
          <w:top w:val="nil"/>
          <w:left w:val="nil"/>
          <w:bottom w:val="nil"/>
          <w:right w:val="nil"/>
          <w:between w:val="nil"/>
        </w:pBdr>
        <w:spacing w:line="360" w:lineRule="auto"/>
        <w:ind w:firstLine="720"/>
        <w:jc w:val="both"/>
        <w:rPr>
          <w:color w:val="000000"/>
        </w:rPr>
      </w:pPr>
      <w:proofErr w:type="gramStart"/>
      <w:r w:rsidRPr="00A71A6A">
        <w:rPr>
          <w:color w:val="000000"/>
        </w:rPr>
        <w:t>ANEXO VI</w:t>
      </w:r>
      <w:proofErr w:type="gramEnd"/>
      <w:r w:rsidRPr="00A71A6A">
        <w:rPr>
          <w:color w:val="000000"/>
        </w:rPr>
        <w:t xml:space="preserve"> – Modelo de Proposta,</w:t>
      </w:r>
    </w:p>
    <w:p w:rsidR="008C063F" w:rsidRPr="00A71A6A" w:rsidRDefault="008C063F" w:rsidP="008C063F">
      <w:pPr>
        <w:pBdr>
          <w:top w:val="nil"/>
          <w:left w:val="nil"/>
          <w:bottom w:val="nil"/>
          <w:right w:val="nil"/>
          <w:between w:val="nil"/>
        </w:pBdr>
        <w:spacing w:line="360" w:lineRule="auto"/>
        <w:ind w:hanging="2"/>
        <w:jc w:val="both"/>
        <w:rPr>
          <w:color w:val="000000"/>
        </w:rPr>
      </w:pPr>
      <w:r w:rsidRPr="00A71A6A">
        <w:rPr>
          <w:color w:val="000000"/>
        </w:rPr>
        <w:t xml:space="preserve">            ANEXO VII – Declaração que atende </w:t>
      </w:r>
      <w:r w:rsidRPr="00A71A6A">
        <w:t>às exigências</w:t>
      </w:r>
      <w:r w:rsidRPr="00A71A6A">
        <w:rPr>
          <w:color w:val="000000"/>
        </w:rPr>
        <w:t xml:space="preserve"> do inciso IV, do art. 63.</w:t>
      </w:r>
    </w:p>
    <w:p w:rsidR="008C063F" w:rsidRPr="00A71A6A" w:rsidRDefault="008C063F" w:rsidP="008C063F">
      <w:pPr>
        <w:pBdr>
          <w:top w:val="nil"/>
          <w:left w:val="nil"/>
          <w:bottom w:val="nil"/>
          <w:right w:val="nil"/>
          <w:between w:val="nil"/>
        </w:pBdr>
        <w:spacing w:after="200" w:line="360" w:lineRule="auto"/>
        <w:ind w:hanging="2"/>
        <w:jc w:val="both"/>
        <w:rPr>
          <w:color w:val="000000"/>
        </w:rPr>
      </w:pPr>
      <w:r w:rsidRPr="00A71A6A">
        <w:rPr>
          <w:color w:val="000000"/>
        </w:rPr>
        <w:t xml:space="preserve">            ANEXO VIII – Declaração § 1º do art. 63</w:t>
      </w:r>
    </w:p>
    <w:p w:rsidR="008C063F" w:rsidRDefault="008C063F" w:rsidP="008C063F">
      <w:pPr>
        <w:pBdr>
          <w:top w:val="nil"/>
          <w:left w:val="nil"/>
          <w:bottom w:val="nil"/>
          <w:right w:val="nil"/>
          <w:between w:val="nil"/>
        </w:pBdr>
        <w:spacing w:line="360" w:lineRule="auto"/>
        <w:ind w:hanging="2"/>
        <w:jc w:val="both"/>
        <w:rPr>
          <w:color w:val="000000"/>
        </w:rPr>
      </w:pPr>
      <w:r>
        <w:rPr>
          <w:color w:val="000000"/>
        </w:rPr>
        <w:lastRenderedPageBreak/>
        <w:t xml:space="preserve">18.8. O Edital e demais documentos pertinentes a esta licitação encontram-se à disposição no site </w:t>
      </w:r>
      <w:hyperlink r:id="rId16">
        <w:r>
          <w:rPr>
            <w:color w:val="0000FF"/>
            <w:u w:val="single"/>
          </w:rPr>
          <w:t>www.portaldecompraspublicas.com.br</w:t>
        </w:r>
      </w:hyperlink>
      <w:r>
        <w:rPr>
          <w:color w:val="000000"/>
        </w:rPr>
        <w:t xml:space="preserve">, ou por e-mail: </w:t>
      </w:r>
      <w:r>
        <w:rPr>
          <w:i/>
          <w:color w:val="000000"/>
          <w:u w:val="single"/>
        </w:rPr>
        <w:t>compras@capeladesantana.rs.gov.br</w:t>
      </w:r>
      <w:r>
        <w:rPr>
          <w:color w:val="000000"/>
        </w:rPr>
        <w:t>. Maiores informações na Prefeitura Municipal de Capela de Santana/</w:t>
      </w:r>
      <w:proofErr w:type="spellStart"/>
      <w:proofErr w:type="gramStart"/>
      <w:r>
        <w:rPr>
          <w:color w:val="000000"/>
        </w:rPr>
        <w:t>Rs</w:t>
      </w:r>
      <w:proofErr w:type="spellEnd"/>
      <w:proofErr w:type="gramEnd"/>
      <w:r>
        <w:rPr>
          <w:color w:val="000000"/>
        </w:rPr>
        <w:t>, Rua Av. Cel. Orestes Lucas 2335, Capela de Santana/RS – Fone: (51) 3698.1155, durante o horário de expediente: segunda-feira a sexta-feira das 7 horas e 30 minutos às 13 horas e 30 minutos.</w:t>
      </w:r>
    </w:p>
    <w:p w:rsidR="008C063F" w:rsidRDefault="008C063F" w:rsidP="008C063F">
      <w:pPr>
        <w:pBdr>
          <w:top w:val="nil"/>
          <w:left w:val="nil"/>
          <w:bottom w:val="nil"/>
          <w:right w:val="nil"/>
          <w:between w:val="nil"/>
        </w:pBdr>
        <w:spacing w:after="200" w:line="360" w:lineRule="auto"/>
        <w:ind w:hanging="2"/>
        <w:jc w:val="right"/>
        <w:rPr>
          <w:color w:val="000000"/>
        </w:rPr>
      </w:pPr>
      <w:r>
        <w:rPr>
          <w:color w:val="000000"/>
        </w:rPr>
        <w:t xml:space="preserve">Capela de Santana, </w:t>
      </w:r>
      <w:r w:rsidR="00F849C8" w:rsidRPr="00F849C8">
        <w:rPr>
          <w:color w:val="000000"/>
        </w:rPr>
        <w:t>19</w:t>
      </w:r>
      <w:r w:rsidRPr="00F849C8">
        <w:rPr>
          <w:color w:val="000000"/>
        </w:rPr>
        <w:t xml:space="preserve"> de </w:t>
      </w:r>
      <w:r w:rsidR="00F849C8" w:rsidRPr="00F849C8">
        <w:rPr>
          <w:color w:val="000000"/>
        </w:rPr>
        <w:t>Janeiro</w:t>
      </w:r>
      <w:r w:rsidRPr="00F849C8">
        <w:rPr>
          <w:color w:val="000000"/>
        </w:rPr>
        <w:t xml:space="preserve"> </w:t>
      </w:r>
      <w:proofErr w:type="spellStart"/>
      <w:r w:rsidRPr="00F849C8">
        <w:rPr>
          <w:color w:val="000000"/>
        </w:rPr>
        <w:t>de</w:t>
      </w:r>
      <w:proofErr w:type="spellEnd"/>
      <w:r w:rsidRPr="00F849C8">
        <w:rPr>
          <w:color w:val="000000"/>
        </w:rPr>
        <w:t xml:space="preserve"> 202</w:t>
      </w:r>
      <w:r w:rsidR="00A2120A" w:rsidRPr="00F849C8">
        <w:rPr>
          <w:color w:val="000000"/>
        </w:rPr>
        <w:t>6</w:t>
      </w:r>
      <w:r w:rsidRPr="00F849C8">
        <w:rPr>
          <w:color w:val="000000"/>
        </w:rPr>
        <w:t>.</w:t>
      </w:r>
    </w:p>
    <w:p w:rsidR="008C063F" w:rsidRDefault="008C063F" w:rsidP="008C063F">
      <w:pPr>
        <w:pBdr>
          <w:top w:val="nil"/>
          <w:left w:val="nil"/>
          <w:bottom w:val="nil"/>
          <w:right w:val="nil"/>
          <w:between w:val="nil"/>
        </w:pBdr>
        <w:spacing w:after="200" w:line="360" w:lineRule="auto"/>
        <w:ind w:hanging="2"/>
        <w:jc w:val="right"/>
      </w:pPr>
    </w:p>
    <w:p w:rsidR="008C063F" w:rsidRDefault="008C063F" w:rsidP="008C063F">
      <w:pPr>
        <w:pBdr>
          <w:top w:val="nil"/>
          <w:left w:val="nil"/>
          <w:bottom w:val="nil"/>
          <w:right w:val="nil"/>
          <w:between w:val="nil"/>
        </w:pBdr>
        <w:ind w:hanging="2"/>
        <w:jc w:val="center"/>
        <w:rPr>
          <w:b/>
          <w:color w:val="000000"/>
        </w:rPr>
      </w:pPr>
      <w:r>
        <w:rPr>
          <w:b/>
          <w:color w:val="000000"/>
        </w:rPr>
        <w:t>_________________________</w:t>
      </w:r>
    </w:p>
    <w:p w:rsidR="008C063F" w:rsidRDefault="00594216" w:rsidP="008C063F">
      <w:pPr>
        <w:pBdr>
          <w:top w:val="nil"/>
          <w:left w:val="nil"/>
          <w:bottom w:val="nil"/>
          <w:right w:val="nil"/>
          <w:between w:val="nil"/>
        </w:pBdr>
        <w:ind w:hanging="2"/>
        <w:jc w:val="center"/>
        <w:rPr>
          <w:b/>
          <w:color w:val="000000"/>
        </w:rPr>
      </w:pPr>
      <w:proofErr w:type="spellStart"/>
      <w:r>
        <w:rPr>
          <w:b/>
          <w:color w:val="000000"/>
        </w:rPr>
        <w:t>Oziel</w:t>
      </w:r>
      <w:proofErr w:type="spellEnd"/>
      <w:r>
        <w:rPr>
          <w:b/>
          <w:color w:val="000000"/>
        </w:rPr>
        <w:t xml:space="preserve"> </w:t>
      </w:r>
      <w:proofErr w:type="spellStart"/>
      <w:r>
        <w:rPr>
          <w:b/>
          <w:color w:val="000000"/>
        </w:rPr>
        <w:t>Carlebe</w:t>
      </w:r>
      <w:proofErr w:type="spellEnd"/>
      <w:r>
        <w:rPr>
          <w:b/>
          <w:color w:val="000000"/>
        </w:rPr>
        <w:t xml:space="preserve"> Rangel</w:t>
      </w:r>
    </w:p>
    <w:p w:rsidR="008C063F" w:rsidRDefault="008C063F" w:rsidP="008C063F">
      <w:pPr>
        <w:pBdr>
          <w:top w:val="nil"/>
          <w:left w:val="nil"/>
          <w:bottom w:val="nil"/>
          <w:right w:val="nil"/>
          <w:between w:val="nil"/>
        </w:pBdr>
        <w:ind w:hanging="2"/>
        <w:jc w:val="center"/>
        <w:rPr>
          <w:b/>
          <w:color w:val="000000"/>
        </w:rPr>
      </w:pPr>
      <w:r>
        <w:rPr>
          <w:b/>
          <w:color w:val="000000"/>
        </w:rPr>
        <w:t>Prefeito Municipal</w:t>
      </w:r>
    </w:p>
    <w:p w:rsidR="008C063F" w:rsidRDefault="008C063F" w:rsidP="008C063F">
      <w:pPr>
        <w:pBdr>
          <w:top w:val="nil"/>
          <w:left w:val="nil"/>
          <w:bottom w:val="nil"/>
          <w:right w:val="nil"/>
          <w:between w:val="nil"/>
        </w:pBdr>
        <w:spacing w:line="360" w:lineRule="auto"/>
        <w:ind w:hanging="2"/>
        <w:jc w:val="center"/>
        <w:rPr>
          <w:b/>
        </w:rPr>
      </w:pPr>
    </w:p>
    <w:p w:rsidR="008C063F" w:rsidRDefault="008C063F" w:rsidP="008C063F">
      <w:pPr>
        <w:pBdr>
          <w:top w:val="nil"/>
          <w:left w:val="nil"/>
          <w:bottom w:val="nil"/>
          <w:right w:val="nil"/>
          <w:between w:val="nil"/>
        </w:pBdr>
        <w:spacing w:line="360" w:lineRule="auto"/>
        <w:ind w:hanging="2"/>
        <w:jc w:val="center"/>
        <w:rPr>
          <w:b/>
        </w:rPr>
      </w:pPr>
    </w:p>
    <w:p w:rsidR="008C063F" w:rsidRDefault="008C063F" w:rsidP="008C063F">
      <w:pPr>
        <w:pBdr>
          <w:top w:val="nil"/>
          <w:left w:val="nil"/>
          <w:bottom w:val="nil"/>
          <w:right w:val="nil"/>
          <w:between w:val="nil"/>
        </w:pBdr>
        <w:spacing w:line="360" w:lineRule="auto"/>
        <w:ind w:hanging="2"/>
        <w:jc w:val="center"/>
        <w:rPr>
          <w:b/>
        </w:rPr>
      </w:pPr>
    </w:p>
    <w:p w:rsidR="008C063F" w:rsidRDefault="008C063F" w:rsidP="008C063F">
      <w:pPr>
        <w:pBdr>
          <w:top w:val="nil"/>
          <w:left w:val="nil"/>
          <w:bottom w:val="nil"/>
          <w:right w:val="nil"/>
          <w:between w:val="nil"/>
        </w:pBdr>
        <w:spacing w:line="360" w:lineRule="auto"/>
        <w:ind w:hanging="2"/>
        <w:jc w:val="center"/>
        <w:rPr>
          <w:b/>
        </w:rPr>
      </w:pPr>
    </w:p>
    <w:p w:rsidR="008C063F" w:rsidRDefault="008C063F" w:rsidP="008C063F">
      <w:pPr>
        <w:pBdr>
          <w:top w:val="nil"/>
          <w:left w:val="nil"/>
          <w:bottom w:val="nil"/>
          <w:right w:val="nil"/>
          <w:between w:val="nil"/>
        </w:pBdr>
        <w:spacing w:line="360" w:lineRule="auto"/>
        <w:ind w:hanging="2"/>
        <w:jc w:val="center"/>
        <w:rPr>
          <w:b/>
        </w:rPr>
      </w:pPr>
    </w:p>
    <w:p w:rsidR="008C063F" w:rsidRDefault="008C063F" w:rsidP="008C063F">
      <w:pPr>
        <w:pBdr>
          <w:top w:val="nil"/>
          <w:left w:val="nil"/>
          <w:bottom w:val="nil"/>
          <w:right w:val="nil"/>
          <w:between w:val="nil"/>
        </w:pBdr>
        <w:spacing w:line="360" w:lineRule="auto"/>
        <w:ind w:hanging="2"/>
        <w:jc w:val="center"/>
        <w:rPr>
          <w:b/>
        </w:rPr>
      </w:pPr>
    </w:p>
    <w:p w:rsidR="008C063F" w:rsidRDefault="008C063F" w:rsidP="008C063F">
      <w:pPr>
        <w:pBdr>
          <w:top w:val="nil"/>
          <w:left w:val="nil"/>
          <w:bottom w:val="nil"/>
          <w:right w:val="nil"/>
          <w:between w:val="nil"/>
        </w:pBdr>
        <w:spacing w:line="360" w:lineRule="auto"/>
        <w:ind w:hanging="2"/>
        <w:jc w:val="center"/>
        <w:rPr>
          <w:b/>
        </w:rPr>
      </w:pPr>
    </w:p>
    <w:p w:rsidR="008C063F" w:rsidRDefault="008C063F" w:rsidP="008C063F">
      <w:pPr>
        <w:pBdr>
          <w:top w:val="nil"/>
          <w:left w:val="nil"/>
          <w:bottom w:val="nil"/>
          <w:right w:val="nil"/>
          <w:between w:val="nil"/>
        </w:pBdr>
        <w:spacing w:line="360" w:lineRule="auto"/>
        <w:ind w:hanging="2"/>
        <w:jc w:val="center"/>
        <w:rPr>
          <w:b/>
        </w:rPr>
      </w:pPr>
    </w:p>
    <w:p w:rsidR="008C063F" w:rsidRDefault="008C063F" w:rsidP="008C063F">
      <w:pPr>
        <w:pBdr>
          <w:top w:val="nil"/>
          <w:left w:val="nil"/>
          <w:bottom w:val="nil"/>
          <w:right w:val="nil"/>
          <w:between w:val="nil"/>
        </w:pBdr>
        <w:spacing w:line="360" w:lineRule="auto"/>
        <w:ind w:hanging="2"/>
        <w:jc w:val="center"/>
        <w:rPr>
          <w:b/>
        </w:rPr>
      </w:pPr>
    </w:p>
    <w:p w:rsidR="008C063F" w:rsidRDefault="008C063F" w:rsidP="008C063F">
      <w:pPr>
        <w:pBdr>
          <w:top w:val="nil"/>
          <w:left w:val="nil"/>
          <w:bottom w:val="nil"/>
          <w:right w:val="nil"/>
          <w:between w:val="nil"/>
        </w:pBdr>
        <w:spacing w:line="360" w:lineRule="auto"/>
        <w:ind w:hanging="2"/>
        <w:jc w:val="center"/>
        <w:rPr>
          <w:b/>
        </w:rPr>
      </w:pPr>
    </w:p>
    <w:p w:rsidR="008C063F" w:rsidRDefault="008C063F" w:rsidP="008C063F">
      <w:pPr>
        <w:pBdr>
          <w:top w:val="nil"/>
          <w:left w:val="nil"/>
          <w:bottom w:val="nil"/>
          <w:right w:val="nil"/>
          <w:between w:val="nil"/>
        </w:pBdr>
        <w:spacing w:line="360" w:lineRule="auto"/>
        <w:ind w:hanging="2"/>
        <w:jc w:val="center"/>
        <w:rPr>
          <w:b/>
        </w:rPr>
      </w:pPr>
    </w:p>
    <w:p w:rsidR="008C063F" w:rsidRDefault="008C063F" w:rsidP="008C063F">
      <w:pPr>
        <w:pBdr>
          <w:top w:val="nil"/>
          <w:left w:val="nil"/>
          <w:bottom w:val="nil"/>
          <w:right w:val="nil"/>
          <w:between w:val="nil"/>
        </w:pBdr>
        <w:spacing w:line="360" w:lineRule="auto"/>
        <w:ind w:hanging="2"/>
        <w:jc w:val="center"/>
        <w:rPr>
          <w:b/>
        </w:rPr>
      </w:pPr>
    </w:p>
    <w:p w:rsidR="008C063F" w:rsidRDefault="008C063F" w:rsidP="008C063F">
      <w:pPr>
        <w:pBdr>
          <w:top w:val="nil"/>
          <w:left w:val="nil"/>
          <w:bottom w:val="nil"/>
          <w:right w:val="nil"/>
          <w:between w:val="nil"/>
        </w:pBdr>
        <w:spacing w:line="360" w:lineRule="auto"/>
        <w:ind w:hanging="2"/>
        <w:jc w:val="center"/>
        <w:rPr>
          <w:b/>
        </w:rPr>
      </w:pPr>
    </w:p>
    <w:p w:rsidR="008C063F" w:rsidRDefault="008C063F" w:rsidP="008C063F">
      <w:pPr>
        <w:pBdr>
          <w:top w:val="nil"/>
          <w:left w:val="nil"/>
          <w:bottom w:val="nil"/>
          <w:right w:val="nil"/>
          <w:between w:val="nil"/>
        </w:pBdr>
        <w:spacing w:line="360" w:lineRule="auto"/>
        <w:ind w:hanging="2"/>
        <w:jc w:val="center"/>
        <w:rPr>
          <w:b/>
        </w:rPr>
      </w:pPr>
    </w:p>
    <w:p w:rsidR="008C063F" w:rsidRDefault="008C063F" w:rsidP="008C063F">
      <w:pPr>
        <w:pBdr>
          <w:top w:val="nil"/>
          <w:left w:val="nil"/>
          <w:bottom w:val="nil"/>
          <w:right w:val="nil"/>
          <w:between w:val="nil"/>
        </w:pBdr>
        <w:spacing w:line="360" w:lineRule="auto"/>
        <w:ind w:hanging="2"/>
        <w:jc w:val="center"/>
        <w:rPr>
          <w:b/>
        </w:rPr>
      </w:pPr>
    </w:p>
    <w:p w:rsidR="008C063F" w:rsidRDefault="008C063F" w:rsidP="008C063F">
      <w:pPr>
        <w:pBdr>
          <w:top w:val="nil"/>
          <w:left w:val="nil"/>
          <w:bottom w:val="nil"/>
          <w:right w:val="nil"/>
          <w:between w:val="nil"/>
        </w:pBdr>
        <w:spacing w:line="360" w:lineRule="auto"/>
        <w:ind w:hanging="2"/>
        <w:jc w:val="center"/>
        <w:rPr>
          <w:b/>
        </w:rPr>
      </w:pPr>
    </w:p>
    <w:p w:rsidR="008C063F" w:rsidRDefault="008C063F" w:rsidP="008C063F">
      <w:pPr>
        <w:pBdr>
          <w:top w:val="nil"/>
          <w:left w:val="nil"/>
          <w:bottom w:val="nil"/>
          <w:right w:val="nil"/>
          <w:between w:val="nil"/>
        </w:pBdr>
        <w:spacing w:line="360" w:lineRule="auto"/>
        <w:ind w:hanging="2"/>
        <w:jc w:val="center"/>
        <w:rPr>
          <w:b/>
        </w:rPr>
      </w:pPr>
    </w:p>
    <w:p w:rsidR="00594216" w:rsidRDefault="00594216" w:rsidP="008C063F">
      <w:pPr>
        <w:pBdr>
          <w:top w:val="nil"/>
          <w:left w:val="nil"/>
          <w:bottom w:val="nil"/>
          <w:right w:val="nil"/>
          <w:between w:val="nil"/>
        </w:pBdr>
        <w:spacing w:line="360" w:lineRule="auto"/>
        <w:ind w:hanging="2"/>
        <w:jc w:val="center"/>
        <w:rPr>
          <w:b/>
        </w:rPr>
      </w:pPr>
    </w:p>
    <w:p w:rsidR="00594216" w:rsidRDefault="00594216" w:rsidP="008C063F">
      <w:pPr>
        <w:pBdr>
          <w:top w:val="nil"/>
          <w:left w:val="nil"/>
          <w:bottom w:val="nil"/>
          <w:right w:val="nil"/>
          <w:between w:val="nil"/>
        </w:pBdr>
        <w:spacing w:line="360" w:lineRule="auto"/>
        <w:ind w:hanging="2"/>
        <w:jc w:val="center"/>
        <w:rPr>
          <w:b/>
        </w:rPr>
      </w:pPr>
    </w:p>
    <w:p w:rsidR="00594216" w:rsidRDefault="00594216" w:rsidP="008C063F">
      <w:pPr>
        <w:pBdr>
          <w:top w:val="nil"/>
          <w:left w:val="nil"/>
          <w:bottom w:val="nil"/>
          <w:right w:val="nil"/>
          <w:between w:val="nil"/>
        </w:pBdr>
        <w:spacing w:line="360" w:lineRule="auto"/>
        <w:ind w:hanging="2"/>
        <w:jc w:val="center"/>
        <w:rPr>
          <w:b/>
        </w:rPr>
      </w:pPr>
    </w:p>
    <w:p w:rsidR="00594216" w:rsidRDefault="00594216" w:rsidP="008C063F">
      <w:pPr>
        <w:pBdr>
          <w:top w:val="nil"/>
          <w:left w:val="nil"/>
          <w:bottom w:val="nil"/>
          <w:right w:val="nil"/>
          <w:between w:val="nil"/>
        </w:pBdr>
        <w:spacing w:line="360" w:lineRule="auto"/>
        <w:ind w:hanging="2"/>
        <w:jc w:val="center"/>
        <w:rPr>
          <w:b/>
        </w:rPr>
      </w:pPr>
    </w:p>
    <w:p w:rsidR="00594216" w:rsidRDefault="00594216" w:rsidP="008C063F">
      <w:pPr>
        <w:pBdr>
          <w:top w:val="nil"/>
          <w:left w:val="nil"/>
          <w:bottom w:val="nil"/>
          <w:right w:val="nil"/>
          <w:between w:val="nil"/>
        </w:pBdr>
        <w:spacing w:line="360" w:lineRule="auto"/>
        <w:ind w:hanging="2"/>
        <w:jc w:val="center"/>
        <w:rPr>
          <w:b/>
        </w:rPr>
      </w:pPr>
    </w:p>
    <w:p w:rsidR="008C063F" w:rsidRDefault="008C063F" w:rsidP="008C063F">
      <w:pPr>
        <w:pBdr>
          <w:top w:val="nil"/>
          <w:left w:val="nil"/>
          <w:bottom w:val="nil"/>
          <w:right w:val="nil"/>
          <w:between w:val="nil"/>
        </w:pBdr>
        <w:spacing w:line="360" w:lineRule="auto"/>
        <w:ind w:hanging="2"/>
        <w:jc w:val="center"/>
        <w:rPr>
          <w:b/>
        </w:rPr>
      </w:pPr>
    </w:p>
    <w:p w:rsidR="008C063F" w:rsidRPr="00A94B3A" w:rsidRDefault="008C063F" w:rsidP="008C063F">
      <w:pPr>
        <w:pBdr>
          <w:top w:val="nil"/>
          <w:left w:val="nil"/>
          <w:bottom w:val="nil"/>
          <w:right w:val="nil"/>
          <w:between w:val="nil"/>
        </w:pBdr>
        <w:spacing w:line="360" w:lineRule="auto"/>
        <w:ind w:hanging="2"/>
        <w:jc w:val="center"/>
        <w:rPr>
          <w:rFonts w:ascii="Arial" w:hAnsi="Arial" w:cs="Arial"/>
          <w:b/>
          <w:sz w:val="23"/>
          <w:szCs w:val="23"/>
        </w:rPr>
      </w:pPr>
      <w:r w:rsidRPr="00A94B3A">
        <w:rPr>
          <w:rFonts w:ascii="Arial" w:hAnsi="Arial" w:cs="Arial"/>
          <w:b/>
          <w:color w:val="000000"/>
          <w:sz w:val="23"/>
          <w:szCs w:val="23"/>
        </w:rPr>
        <w:lastRenderedPageBreak/>
        <w:t>ANEXO I</w:t>
      </w:r>
    </w:p>
    <w:p w:rsidR="008C063F" w:rsidRPr="00A94B3A" w:rsidRDefault="008C063F" w:rsidP="008C063F">
      <w:pPr>
        <w:pBdr>
          <w:top w:val="nil"/>
          <w:left w:val="nil"/>
          <w:bottom w:val="nil"/>
          <w:right w:val="nil"/>
          <w:between w:val="nil"/>
        </w:pBdr>
        <w:spacing w:line="360" w:lineRule="auto"/>
        <w:ind w:hanging="2"/>
        <w:jc w:val="center"/>
        <w:rPr>
          <w:rFonts w:ascii="Arial" w:hAnsi="Arial" w:cs="Arial"/>
          <w:color w:val="000000"/>
          <w:sz w:val="23"/>
          <w:szCs w:val="23"/>
        </w:rPr>
      </w:pPr>
      <w:r w:rsidRPr="00A94B3A">
        <w:rPr>
          <w:rFonts w:ascii="Arial" w:hAnsi="Arial" w:cs="Arial"/>
          <w:b/>
          <w:color w:val="000000"/>
          <w:sz w:val="23"/>
          <w:szCs w:val="23"/>
        </w:rPr>
        <w:t>TERMO DE REFERÊNCIA</w:t>
      </w:r>
    </w:p>
    <w:p w:rsidR="008C063F" w:rsidRPr="00A94B3A" w:rsidRDefault="008C063F" w:rsidP="008C063F">
      <w:pPr>
        <w:pBdr>
          <w:top w:val="nil"/>
          <w:left w:val="nil"/>
          <w:bottom w:val="nil"/>
          <w:right w:val="nil"/>
          <w:between w:val="nil"/>
        </w:pBdr>
        <w:spacing w:after="200" w:line="360" w:lineRule="auto"/>
        <w:ind w:hanging="2"/>
        <w:jc w:val="center"/>
        <w:rPr>
          <w:rFonts w:ascii="Arial" w:hAnsi="Arial" w:cs="Arial"/>
          <w:color w:val="000000"/>
          <w:sz w:val="23"/>
          <w:szCs w:val="23"/>
        </w:rPr>
      </w:pPr>
      <w:r w:rsidRPr="00A94B3A">
        <w:rPr>
          <w:rFonts w:ascii="Arial" w:hAnsi="Arial" w:cs="Arial"/>
          <w:b/>
          <w:color w:val="000000"/>
          <w:sz w:val="23"/>
          <w:szCs w:val="23"/>
        </w:rPr>
        <w:t xml:space="preserve">PREGÃO ELETRÔNICO – EDITAL Nº </w:t>
      </w:r>
      <w:r w:rsidR="00F849C8">
        <w:rPr>
          <w:rFonts w:ascii="Arial" w:hAnsi="Arial" w:cs="Arial"/>
          <w:b/>
          <w:color w:val="000000"/>
          <w:sz w:val="23"/>
          <w:szCs w:val="23"/>
        </w:rPr>
        <w:t>04</w:t>
      </w:r>
      <w:r w:rsidRPr="00A94B3A">
        <w:rPr>
          <w:rFonts w:ascii="Arial" w:hAnsi="Arial" w:cs="Arial"/>
          <w:b/>
          <w:color w:val="000000"/>
          <w:sz w:val="23"/>
          <w:szCs w:val="23"/>
        </w:rPr>
        <w:t>/202</w:t>
      </w:r>
      <w:r w:rsidR="00A2120A">
        <w:rPr>
          <w:rFonts w:ascii="Arial" w:hAnsi="Arial" w:cs="Arial"/>
          <w:b/>
          <w:color w:val="000000"/>
          <w:sz w:val="23"/>
          <w:szCs w:val="23"/>
        </w:rPr>
        <w:t>6</w:t>
      </w:r>
    </w:p>
    <w:p w:rsidR="008C063F" w:rsidRPr="00A94B3A" w:rsidRDefault="008B1BA2" w:rsidP="008C063F">
      <w:pPr>
        <w:spacing w:after="200" w:line="360" w:lineRule="auto"/>
        <w:ind w:hanging="2"/>
        <w:jc w:val="both"/>
        <w:rPr>
          <w:rFonts w:ascii="Arial" w:hAnsi="Arial" w:cs="Arial"/>
          <w:b/>
          <w:sz w:val="23"/>
          <w:szCs w:val="23"/>
        </w:rPr>
      </w:pPr>
      <w:r w:rsidRPr="00A94B3A">
        <w:rPr>
          <w:rFonts w:ascii="Arial" w:hAnsi="Arial" w:cs="Arial"/>
          <w:b/>
          <w:sz w:val="23"/>
          <w:szCs w:val="23"/>
        </w:rPr>
        <w:t xml:space="preserve">A) </w:t>
      </w:r>
      <w:r w:rsidR="008C063F" w:rsidRPr="00A94B3A">
        <w:rPr>
          <w:rFonts w:ascii="Arial" w:hAnsi="Arial" w:cs="Arial"/>
          <w:b/>
          <w:sz w:val="23"/>
          <w:szCs w:val="23"/>
        </w:rPr>
        <w:t>OBJETO</w:t>
      </w:r>
      <w:r w:rsidR="008C063F" w:rsidRPr="00A94B3A">
        <w:rPr>
          <w:rFonts w:ascii="Arial" w:hAnsi="Arial" w:cs="Arial"/>
          <w:b/>
          <w:sz w:val="23"/>
          <w:szCs w:val="23"/>
          <w:vertAlign w:val="superscript"/>
        </w:rPr>
        <w:footnoteReference w:id="2"/>
      </w:r>
      <w:r w:rsidR="008C063F" w:rsidRPr="00A94B3A">
        <w:rPr>
          <w:rFonts w:ascii="Arial" w:hAnsi="Arial" w:cs="Arial"/>
          <w:b/>
          <w:sz w:val="23"/>
          <w:szCs w:val="23"/>
        </w:rPr>
        <w:t>:</w:t>
      </w:r>
    </w:p>
    <w:p w:rsidR="008C063F" w:rsidRPr="00A94B3A" w:rsidRDefault="008B1BA2" w:rsidP="008B1BA2">
      <w:pPr>
        <w:spacing w:after="200" w:line="360" w:lineRule="auto"/>
        <w:jc w:val="both"/>
        <w:rPr>
          <w:rFonts w:ascii="Arial" w:hAnsi="Arial" w:cs="Arial"/>
          <w:sz w:val="23"/>
          <w:szCs w:val="23"/>
        </w:rPr>
      </w:pPr>
      <w:r w:rsidRPr="00A94B3A">
        <w:rPr>
          <w:rFonts w:ascii="Arial" w:hAnsi="Arial" w:cs="Arial"/>
          <w:sz w:val="23"/>
          <w:szCs w:val="23"/>
        </w:rPr>
        <w:tab/>
      </w:r>
      <w:r w:rsidR="008C063F" w:rsidRPr="00A94B3A">
        <w:rPr>
          <w:rFonts w:ascii="Arial" w:hAnsi="Arial" w:cs="Arial"/>
          <w:sz w:val="23"/>
          <w:szCs w:val="23"/>
        </w:rPr>
        <w:t xml:space="preserve">Constitui o objeto do presente Termo de Referência estabelecer parâmetros e dar as orientações necessárias visando à contratação de </w:t>
      </w:r>
      <w:r w:rsidRPr="00A94B3A">
        <w:rPr>
          <w:rFonts w:ascii="Arial" w:hAnsi="Arial" w:cs="Arial"/>
          <w:sz w:val="23"/>
          <w:szCs w:val="23"/>
        </w:rPr>
        <w:t xml:space="preserve">empresa para o fornecimento, por meio de contrato de locação, de até seis (06) veículos a serem utilizados de acordo com as necessidades da Secretaria Municipal de Educação e Cultura para atender os itinerários descritos nos anexos deste termo de referência, sendo três (03) ônibus com capacidade mínima de 45 lugares, dois (02) micro-ônibus com capacidade mínima de 25 lugares e </w:t>
      </w:r>
      <w:proofErr w:type="gramStart"/>
      <w:r w:rsidRPr="00A94B3A">
        <w:rPr>
          <w:rFonts w:ascii="Arial" w:hAnsi="Arial" w:cs="Arial"/>
          <w:sz w:val="23"/>
          <w:szCs w:val="23"/>
        </w:rPr>
        <w:t>uma (01) Van</w:t>
      </w:r>
      <w:proofErr w:type="gramEnd"/>
      <w:r w:rsidRPr="00A94B3A">
        <w:rPr>
          <w:rFonts w:ascii="Arial" w:hAnsi="Arial" w:cs="Arial"/>
          <w:sz w:val="23"/>
          <w:szCs w:val="23"/>
        </w:rPr>
        <w:t xml:space="preserve"> com capacidade mínima de 12 lugares.</w:t>
      </w:r>
    </w:p>
    <w:p w:rsidR="008B1BA2" w:rsidRPr="00A94B3A" w:rsidRDefault="008B1BA2" w:rsidP="008C063F">
      <w:pPr>
        <w:spacing w:after="200" w:line="360" w:lineRule="auto"/>
        <w:ind w:hanging="2"/>
        <w:jc w:val="both"/>
        <w:rPr>
          <w:rFonts w:ascii="Arial" w:hAnsi="Arial" w:cs="Arial"/>
          <w:sz w:val="23"/>
          <w:szCs w:val="23"/>
        </w:rPr>
      </w:pPr>
      <w:r w:rsidRPr="00A94B3A">
        <w:rPr>
          <w:rFonts w:ascii="Arial" w:hAnsi="Arial" w:cs="Arial"/>
          <w:sz w:val="23"/>
          <w:szCs w:val="23"/>
        </w:rPr>
        <w:tab/>
      </w:r>
      <w:r w:rsidRPr="00A94B3A">
        <w:rPr>
          <w:rFonts w:ascii="Arial" w:hAnsi="Arial" w:cs="Arial"/>
          <w:sz w:val="23"/>
          <w:szCs w:val="23"/>
        </w:rPr>
        <w:tab/>
      </w:r>
      <w:r w:rsidR="008C063F" w:rsidRPr="00A94B3A">
        <w:rPr>
          <w:rFonts w:ascii="Arial" w:hAnsi="Arial" w:cs="Arial"/>
          <w:sz w:val="23"/>
          <w:szCs w:val="23"/>
        </w:rPr>
        <w:t>A natureza do objeto é serviço de terceiro</w:t>
      </w:r>
      <w:r w:rsidRPr="00A94B3A">
        <w:rPr>
          <w:rFonts w:ascii="Arial" w:hAnsi="Arial" w:cs="Arial"/>
          <w:sz w:val="23"/>
          <w:szCs w:val="23"/>
        </w:rPr>
        <w:t>, consubstanciado em locação de veículos.</w:t>
      </w:r>
    </w:p>
    <w:p w:rsidR="008C063F" w:rsidRPr="00A94B3A" w:rsidRDefault="008B1BA2" w:rsidP="008C063F">
      <w:pPr>
        <w:spacing w:after="200" w:line="360" w:lineRule="auto"/>
        <w:ind w:hanging="2"/>
        <w:jc w:val="both"/>
        <w:rPr>
          <w:rFonts w:ascii="Arial" w:hAnsi="Arial" w:cs="Arial"/>
          <w:sz w:val="23"/>
          <w:szCs w:val="23"/>
        </w:rPr>
      </w:pPr>
      <w:r w:rsidRPr="00A94B3A">
        <w:rPr>
          <w:rFonts w:ascii="Arial" w:hAnsi="Arial" w:cs="Arial"/>
          <w:sz w:val="23"/>
          <w:szCs w:val="23"/>
        </w:rPr>
        <w:tab/>
      </w:r>
      <w:r w:rsidRPr="00A94B3A">
        <w:rPr>
          <w:rFonts w:ascii="Arial" w:hAnsi="Arial" w:cs="Arial"/>
          <w:sz w:val="23"/>
          <w:szCs w:val="23"/>
        </w:rPr>
        <w:tab/>
      </w:r>
      <w:r w:rsidR="008C063F" w:rsidRPr="00A94B3A">
        <w:rPr>
          <w:rFonts w:ascii="Arial" w:hAnsi="Arial" w:cs="Arial"/>
          <w:sz w:val="23"/>
          <w:szCs w:val="23"/>
        </w:rPr>
        <w:t>O prazo do contrato deverá ser de 12 (doze) meses, sendo possível a prorrogação contratual nos casos disciplinados na lei 14.133/2021.</w:t>
      </w:r>
    </w:p>
    <w:p w:rsidR="008C063F" w:rsidRPr="00A94B3A" w:rsidRDefault="008B1BA2" w:rsidP="008C063F">
      <w:pPr>
        <w:spacing w:after="200" w:line="360" w:lineRule="auto"/>
        <w:ind w:hanging="2"/>
        <w:jc w:val="both"/>
        <w:rPr>
          <w:rFonts w:ascii="Arial" w:hAnsi="Arial" w:cs="Arial"/>
          <w:b/>
          <w:sz w:val="23"/>
          <w:szCs w:val="23"/>
          <w:highlight w:val="white"/>
        </w:rPr>
      </w:pPr>
      <w:r w:rsidRPr="00A94B3A">
        <w:rPr>
          <w:rFonts w:ascii="Arial" w:hAnsi="Arial" w:cs="Arial"/>
          <w:b/>
          <w:sz w:val="23"/>
          <w:szCs w:val="23"/>
          <w:highlight w:val="white"/>
        </w:rPr>
        <w:t xml:space="preserve">B) </w:t>
      </w:r>
      <w:r w:rsidR="008C063F" w:rsidRPr="00A94B3A">
        <w:rPr>
          <w:rFonts w:ascii="Arial" w:hAnsi="Arial" w:cs="Arial"/>
          <w:b/>
          <w:sz w:val="23"/>
          <w:szCs w:val="23"/>
          <w:highlight w:val="white"/>
        </w:rPr>
        <w:t>FUNDAMENTAÇÃO DA CONTRATAÇÃO</w:t>
      </w:r>
      <w:r w:rsidR="008C063F" w:rsidRPr="00A94B3A">
        <w:rPr>
          <w:rFonts w:ascii="Arial" w:hAnsi="Arial" w:cs="Arial"/>
          <w:b/>
          <w:sz w:val="23"/>
          <w:szCs w:val="23"/>
          <w:highlight w:val="white"/>
          <w:vertAlign w:val="superscript"/>
        </w:rPr>
        <w:footnoteReference w:id="3"/>
      </w:r>
      <w:r w:rsidR="008C063F" w:rsidRPr="00A94B3A">
        <w:rPr>
          <w:rFonts w:ascii="Arial" w:hAnsi="Arial" w:cs="Arial"/>
          <w:b/>
          <w:sz w:val="23"/>
          <w:szCs w:val="23"/>
          <w:highlight w:val="white"/>
        </w:rPr>
        <w:t>:</w:t>
      </w:r>
    </w:p>
    <w:p w:rsidR="008B1BA2" w:rsidRPr="00A94B3A" w:rsidRDefault="008B1BA2" w:rsidP="008B1BA2">
      <w:pPr>
        <w:spacing w:after="200" w:line="360" w:lineRule="auto"/>
        <w:ind w:hanging="2"/>
        <w:jc w:val="both"/>
        <w:rPr>
          <w:rFonts w:ascii="Arial" w:hAnsi="Arial" w:cs="Arial"/>
          <w:sz w:val="23"/>
          <w:szCs w:val="23"/>
        </w:rPr>
      </w:pPr>
      <w:r w:rsidRPr="00A94B3A">
        <w:rPr>
          <w:rFonts w:ascii="Arial" w:hAnsi="Arial" w:cs="Arial"/>
          <w:sz w:val="23"/>
          <w:szCs w:val="23"/>
          <w:highlight w:val="white"/>
        </w:rPr>
        <w:tab/>
      </w:r>
      <w:r w:rsidRPr="00A94B3A">
        <w:rPr>
          <w:rFonts w:ascii="Arial" w:hAnsi="Arial" w:cs="Arial"/>
          <w:sz w:val="23"/>
          <w:szCs w:val="23"/>
          <w:highlight w:val="white"/>
        </w:rPr>
        <w:tab/>
        <w:t xml:space="preserve">Conforme </w:t>
      </w:r>
      <w:proofErr w:type="gramStart"/>
      <w:r w:rsidRPr="00A94B3A">
        <w:rPr>
          <w:rFonts w:ascii="Arial" w:hAnsi="Arial" w:cs="Arial"/>
          <w:sz w:val="23"/>
          <w:szCs w:val="23"/>
          <w:highlight w:val="white"/>
        </w:rPr>
        <w:t>apreende-se</w:t>
      </w:r>
      <w:proofErr w:type="gramEnd"/>
      <w:r w:rsidRPr="00A94B3A">
        <w:rPr>
          <w:rFonts w:ascii="Arial" w:hAnsi="Arial" w:cs="Arial"/>
          <w:sz w:val="23"/>
          <w:szCs w:val="23"/>
          <w:highlight w:val="white"/>
        </w:rPr>
        <w:t xml:space="preserve"> da descrição da necessidade do município, já elencada no estudo técnico preliminar, o </w:t>
      </w:r>
      <w:r w:rsidRPr="00A94B3A">
        <w:rPr>
          <w:rFonts w:ascii="Arial" w:hAnsi="Arial" w:cs="Arial"/>
          <w:sz w:val="23"/>
          <w:szCs w:val="23"/>
        </w:rPr>
        <w:t>nosso município é responsável pelo transporte escolar dos alunos da rede pública municipal de ensino, bem como dos alunos da rede estadual de ensino (mediante convênio com o Governo do Estado).</w:t>
      </w:r>
    </w:p>
    <w:p w:rsidR="008B1BA2" w:rsidRPr="00A94B3A" w:rsidRDefault="008B1BA2" w:rsidP="008B1BA2">
      <w:pPr>
        <w:spacing w:after="200" w:line="360" w:lineRule="auto"/>
        <w:ind w:hanging="2"/>
        <w:jc w:val="both"/>
        <w:rPr>
          <w:rFonts w:ascii="Arial" w:hAnsi="Arial" w:cs="Arial"/>
          <w:sz w:val="23"/>
          <w:szCs w:val="23"/>
        </w:rPr>
      </w:pPr>
      <w:r w:rsidRPr="00A94B3A">
        <w:rPr>
          <w:rFonts w:ascii="Arial" w:hAnsi="Arial" w:cs="Arial"/>
          <w:sz w:val="23"/>
          <w:szCs w:val="23"/>
        </w:rPr>
        <w:tab/>
      </w:r>
      <w:r w:rsidRPr="00A94B3A">
        <w:rPr>
          <w:rFonts w:ascii="Arial" w:hAnsi="Arial" w:cs="Arial"/>
          <w:sz w:val="23"/>
          <w:szCs w:val="23"/>
        </w:rPr>
        <w:tab/>
        <w:t>Em que pese o nosso município possuir ônibus na frota municipal, ocorre muitas vezes de os mesmos estarem inoperantes.</w:t>
      </w:r>
    </w:p>
    <w:p w:rsidR="008B1BA2" w:rsidRPr="00A94B3A" w:rsidRDefault="008B1BA2" w:rsidP="008B1BA2">
      <w:pPr>
        <w:spacing w:after="200" w:line="360" w:lineRule="auto"/>
        <w:ind w:hanging="2"/>
        <w:jc w:val="both"/>
        <w:rPr>
          <w:rFonts w:ascii="Arial" w:hAnsi="Arial" w:cs="Arial"/>
          <w:sz w:val="23"/>
          <w:szCs w:val="23"/>
        </w:rPr>
      </w:pPr>
      <w:r w:rsidRPr="00A94B3A">
        <w:rPr>
          <w:rFonts w:ascii="Arial" w:hAnsi="Arial" w:cs="Arial"/>
          <w:sz w:val="23"/>
          <w:szCs w:val="23"/>
        </w:rPr>
        <w:tab/>
      </w:r>
      <w:r w:rsidRPr="00A94B3A">
        <w:rPr>
          <w:rFonts w:ascii="Arial" w:hAnsi="Arial" w:cs="Arial"/>
          <w:sz w:val="23"/>
          <w:szCs w:val="23"/>
        </w:rPr>
        <w:tab/>
        <w:t>Ocorre que, o transporte escolar não pode esperar os trâmites legais para manutenção dos veículos, sobretudo quando estragam durante a execução dos serviços.</w:t>
      </w:r>
    </w:p>
    <w:p w:rsidR="008B1BA2" w:rsidRPr="00A94B3A" w:rsidRDefault="008B1BA2" w:rsidP="008B1BA2">
      <w:pPr>
        <w:spacing w:after="200" w:line="360" w:lineRule="auto"/>
        <w:ind w:hanging="2"/>
        <w:jc w:val="both"/>
        <w:rPr>
          <w:rFonts w:ascii="Arial" w:hAnsi="Arial" w:cs="Arial"/>
          <w:sz w:val="23"/>
          <w:szCs w:val="23"/>
        </w:rPr>
      </w:pPr>
      <w:r w:rsidRPr="00A94B3A">
        <w:rPr>
          <w:rFonts w:ascii="Arial" w:hAnsi="Arial" w:cs="Arial"/>
          <w:sz w:val="23"/>
          <w:szCs w:val="23"/>
        </w:rPr>
        <w:lastRenderedPageBreak/>
        <w:tab/>
      </w:r>
      <w:r w:rsidRPr="00A94B3A">
        <w:rPr>
          <w:rFonts w:ascii="Arial" w:hAnsi="Arial" w:cs="Arial"/>
          <w:sz w:val="23"/>
          <w:szCs w:val="23"/>
        </w:rPr>
        <w:tab/>
        <w:t xml:space="preserve">Diante disso, é </w:t>
      </w:r>
      <w:proofErr w:type="gramStart"/>
      <w:r w:rsidRPr="00A94B3A">
        <w:rPr>
          <w:rFonts w:ascii="Arial" w:hAnsi="Arial" w:cs="Arial"/>
          <w:sz w:val="23"/>
          <w:szCs w:val="23"/>
        </w:rPr>
        <w:t>necessário</w:t>
      </w:r>
      <w:proofErr w:type="gramEnd"/>
      <w:r w:rsidRPr="00A94B3A">
        <w:rPr>
          <w:rFonts w:ascii="Arial" w:hAnsi="Arial" w:cs="Arial"/>
          <w:sz w:val="23"/>
          <w:szCs w:val="23"/>
        </w:rPr>
        <w:t xml:space="preserve"> a existência de veículos reservas, a serem utilizados como suporte à frota municipal, em substituição àqueles que venham a se encontrar inoperantes quando em manutenção preventiva ou corretiva, bem como nos itinerários em que o número de estudantes a serem transportados for superior a capacidade de atendimento dos veículos próprios, para suprir a necessidade do município, consubstanciada no transporte escolar.</w:t>
      </w:r>
    </w:p>
    <w:p w:rsidR="008C063F" w:rsidRPr="00A94B3A" w:rsidRDefault="008B1BA2" w:rsidP="008B1BA2">
      <w:pPr>
        <w:spacing w:after="200" w:line="360" w:lineRule="auto"/>
        <w:ind w:hanging="2"/>
        <w:jc w:val="both"/>
        <w:rPr>
          <w:rFonts w:ascii="Arial" w:hAnsi="Arial" w:cs="Arial"/>
          <w:sz w:val="23"/>
          <w:szCs w:val="23"/>
          <w:highlight w:val="white"/>
        </w:rPr>
      </w:pPr>
      <w:r w:rsidRPr="00A94B3A">
        <w:rPr>
          <w:rFonts w:ascii="Arial" w:hAnsi="Arial" w:cs="Arial"/>
          <w:sz w:val="23"/>
          <w:szCs w:val="23"/>
        </w:rPr>
        <w:tab/>
      </w:r>
      <w:r w:rsidRPr="00A94B3A">
        <w:rPr>
          <w:rFonts w:ascii="Arial" w:hAnsi="Arial" w:cs="Arial"/>
          <w:sz w:val="23"/>
          <w:szCs w:val="23"/>
        </w:rPr>
        <w:tab/>
        <w:t xml:space="preserve">Logo, considerando o problema a ser resolvido, indispensável </w:t>
      </w:r>
      <w:proofErr w:type="gramStart"/>
      <w:r w:rsidRPr="00A94B3A">
        <w:rPr>
          <w:rFonts w:ascii="Arial" w:hAnsi="Arial" w:cs="Arial"/>
          <w:sz w:val="23"/>
          <w:szCs w:val="23"/>
        </w:rPr>
        <w:t>a</w:t>
      </w:r>
      <w:proofErr w:type="gramEnd"/>
      <w:r w:rsidRPr="00A94B3A">
        <w:rPr>
          <w:rFonts w:ascii="Arial" w:hAnsi="Arial" w:cs="Arial"/>
          <w:sz w:val="23"/>
          <w:szCs w:val="23"/>
        </w:rPr>
        <w:t xml:space="preserve"> realização da contratação, nos termos em que disciplinados no objeto deste termo de referência.</w:t>
      </w:r>
    </w:p>
    <w:p w:rsidR="008C063F" w:rsidRPr="00A94B3A" w:rsidRDefault="008B1BA2" w:rsidP="008C063F">
      <w:pPr>
        <w:spacing w:after="200" w:line="360" w:lineRule="auto"/>
        <w:ind w:hanging="2"/>
        <w:jc w:val="both"/>
        <w:rPr>
          <w:rFonts w:ascii="Arial" w:hAnsi="Arial" w:cs="Arial"/>
          <w:b/>
          <w:sz w:val="23"/>
          <w:szCs w:val="23"/>
          <w:highlight w:val="white"/>
        </w:rPr>
      </w:pPr>
      <w:r w:rsidRPr="00A94B3A">
        <w:rPr>
          <w:rFonts w:ascii="Arial" w:hAnsi="Arial" w:cs="Arial"/>
          <w:b/>
          <w:sz w:val="23"/>
          <w:szCs w:val="23"/>
          <w:highlight w:val="white"/>
        </w:rPr>
        <w:t xml:space="preserve">C) </w:t>
      </w:r>
      <w:r w:rsidR="008C063F" w:rsidRPr="00A94B3A">
        <w:rPr>
          <w:rFonts w:ascii="Arial" w:hAnsi="Arial" w:cs="Arial"/>
          <w:b/>
          <w:sz w:val="23"/>
          <w:szCs w:val="23"/>
          <w:highlight w:val="white"/>
        </w:rPr>
        <w:t>DESCRIÇÃO DA SOLUÇÃO</w:t>
      </w:r>
      <w:r w:rsidR="008C063F" w:rsidRPr="00A94B3A">
        <w:rPr>
          <w:rFonts w:ascii="Arial" w:hAnsi="Arial" w:cs="Arial"/>
          <w:b/>
          <w:sz w:val="23"/>
          <w:szCs w:val="23"/>
          <w:highlight w:val="white"/>
          <w:vertAlign w:val="superscript"/>
        </w:rPr>
        <w:footnoteReference w:id="4"/>
      </w:r>
      <w:r w:rsidR="008C063F" w:rsidRPr="00A94B3A">
        <w:rPr>
          <w:rFonts w:ascii="Arial" w:hAnsi="Arial" w:cs="Arial"/>
          <w:b/>
          <w:sz w:val="23"/>
          <w:szCs w:val="23"/>
          <w:highlight w:val="white"/>
        </w:rPr>
        <w:t>:</w:t>
      </w:r>
    </w:p>
    <w:p w:rsidR="008C063F" w:rsidRPr="00A94B3A" w:rsidRDefault="008B1BA2" w:rsidP="00401788">
      <w:pPr>
        <w:spacing w:after="200" w:line="360" w:lineRule="auto"/>
        <w:ind w:hanging="2"/>
        <w:jc w:val="both"/>
        <w:rPr>
          <w:rFonts w:ascii="Arial" w:hAnsi="Arial" w:cs="Arial"/>
          <w:sz w:val="23"/>
          <w:szCs w:val="23"/>
          <w:highlight w:val="white"/>
        </w:rPr>
      </w:pPr>
      <w:r w:rsidRPr="00A94B3A">
        <w:rPr>
          <w:rFonts w:ascii="Arial" w:hAnsi="Arial" w:cs="Arial"/>
          <w:sz w:val="23"/>
          <w:szCs w:val="23"/>
          <w:highlight w:val="white"/>
        </w:rPr>
        <w:tab/>
      </w:r>
      <w:r w:rsidRPr="00A94B3A">
        <w:rPr>
          <w:rFonts w:ascii="Arial" w:hAnsi="Arial" w:cs="Arial"/>
          <w:sz w:val="23"/>
          <w:szCs w:val="23"/>
          <w:highlight w:val="white"/>
        </w:rPr>
        <w:tab/>
        <w:t xml:space="preserve">Da mesma forma em já previsto no estudo técnico preliminar, </w:t>
      </w:r>
      <w:r w:rsidRPr="00A94B3A">
        <w:rPr>
          <w:rFonts w:ascii="Arial" w:hAnsi="Arial" w:cs="Arial"/>
          <w:sz w:val="23"/>
          <w:szCs w:val="23"/>
        </w:rPr>
        <w:t>a solução global,</w:t>
      </w:r>
      <w:r w:rsidR="00401788" w:rsidRPr="00A94B3A">
        <w:rPr>
          <w:rFonts w:ascii="Arial" w:hAnsi="Arial" w:cs="Arial"/>
          <w:sz w:val="23"/>
          <w:szCs w:val="23"/>
        </w:rPr>
        <w:t xml:space="preserve"> consubstancia-se n</w:t>
      </w:r>
      <w:r w:rsidRPr="00A94B3A">
        <w:rPr>
          <w:rFonts w:ascii="Arial" w:hAnsi="Arial" w:cs="Arial"/>
          <w:sz w:val="23"/>
          <w:szCs w:val="23"/>
        </w:rPr>
        <w:t xml:space="preserve">a locação dos respectivos veículos para atender </w:t>
      </w:r>
      <w:r w:rsidR="00401788" w:rsidRPr="00A94B3A">
        <w:rPr>
          <w:rFonts w:ascii="Arial" w:hAnsi="Arial" w:cs="Arial"/>
          <w:sz w:val="23"/>
          <w:szCs w:val="23"/>
        </w:rPr>
        <w:t>à</w:t>
      </w:r>
      <w:r w:rsidRPr="00A94B3A">
        <w:rPr>
          <w:rFonts w:ascii="Arial" w:hAnsi="Arial" w:cs="Arial"/>
          <w:sz w:val="23"/>
          <w:szCs w:val="23"/>
        </w:rPr>
        <w:t xml:space="preserve"> necessidade/demanda da educação municipal.</w:t>
      </w:r>
    </w:p>
    <w:p w:rsidR="008C063F" w:rsidRPr="00A94B3A" w:rsidRDefault="008B1BA2" w:rsidP="008C063F">
      <w:pPr>
        <w:spacing w:after="200" w:line="360" w:lineRule="auto"/>
        <w:ind w:hanging="2"/>
        <w:jc w:val="both"/>
        <w:rPr>
          <w:rFonts w:ascii="Arial" w:hAnsi="Arial" w:cs="Arial"/>
          <w:b/>
          <w:sz w:val="23"/>
          <w:szCs w:val="23"/>
          <w:highlight w:val="white"/>
        </w:rPr>
      </w:pPr>
      <w:r w:rsidRPr="00A94B3A">
        <w:rPr>
          <w:rFonts w:ascii="Arial" w:hAnsi="Arial" w:cs="Arial"/>
          <w:b/>
          <w:sz w:val="23"/>
          <w:szCs w:val="23"/>
          <w:highlight w:val="white"/>
        </w:rPr>
        <w:t xml:space="preserve">D) </w:t>
      </w:r>
      <w:r w:rsidR="008C063F" w:rsidRPr="00A94B3A">
        <w:rPr>
          <w:rFonts w:ascii="Arial" w:hAnsi="Arial" w:cs="Arial"/>
          <w:b/>
          <w:sz w:val="23"/>
          <w:szCs w:val="23"/>
          <w:highlight w:val="white"/>
        </w:rPr>
        <w:t>REQUISITOS DA CONTRATAÇÃO</w:t>
      </w:r>
      <w:r w:rsidR="008C063F" w:rsidRPr="00A94B3A">
        <w:rPr>
          <w:rFonts w:ascii="Arial" w:hAnsi="Arial" w:cs="Arial"/>
          <w:b/>
          <w:sz w:val="23"/>
          <w:szCs w:val="23"/>
          <w:highlight w:val="white"/>
          <w:vertAlign w:val="superscript"/>
        </w:rPr>
        <w:footnoteReference w:id="5"/>
      </w:r>
      <w:r w:rsidR="008C063F" w:rsidRPr="00A94B3A">
        <w:rPr>
          <w:rFonts w:ascii="Arial" w:hAnsi="Arial" w:cs="Arial"/>
          <w:b/>
          <w:sz w:val="23"/>
          <w:szCs w:val="23"/>
          <w:highlight w:val="white"/>
        </w:rPr>
        <w:t>:</w:t>
      </w:r>
    </w:p>
    <w:p w:rsidR="008C063F" w:rsidRPr="00A94B3A" w:rsidRDefault="008C063F" w:rsidP="008C063F">
      <w:pPr>
        <w:spacing w:after="200" w:line="360" w:lineRule="auto"/>
        <w:ind w:hanging="2"/>
        <w:jc w:val="both"/>
        <w:rPr>
          <w:rFonts w:ascii="Arial" w:hAnsi="Arial" w:cs="Arial"/>
          <w:sz w:val="23"/>
          <w:szCs w:val="23"/>
          <w:highlight w:val="white"/>
        </w:rPr>
      </w:pPr>
      <w:r w:rsidRPr="00A94B3A">
        <w:rPr>
          <w:rFonts w:ascii="Arial" w:hAnsi="Arial" w:cs="Arial"/>
          <w:sz w:val="23"/>
          <w:szCs w:val="23"/>
          <w:highlight w:val="white"/>
        </w:rPr>
        <w:tab/>
      </w:r>
      <w:r w:rsidR="00401788" w:rsidRPr="00A94B3A">
        <w:rPr>
          <w:rFonts w:ascii="Arial" w:hAnsi="Arial" w:cs="Arial"/>
          <w:sz w:val="23"/>
          <w:szCs w:val="23"/>
          <w:highlight w:val="white"/>
        </w:rPr>
        <w:tab/>
      </w:r>
      <w:r w:rsidR="00401788" w:rsidRPr="00A94B3A">
        <w:rPr>
          <w:rFonts w:ascii="Arial" w:hAnsi="Arial" w:cs="Arial"/>
          <w:sz w:val="23"/>
          <w:szCs w:val="23"/>
        </w:rPr>
        <w:t>Para efetuar a contratação, há a necessidade de observar os requisitos legais de contratação, exigidos pela lei 14.133/2021, sobretudo quanto à habilitação prevista nos artigos 62 e seguintes da referida lei.</w:t>
      </w:r>
    </w:p>
    <w:p w:rsidR="008C063F" w:rsidRPr="00A94B3A" w:rsidRDefault="008C063F" w:rsidP="008C063F">
      <w:pPr>
        <w:spacing w:after="200" w:line="360" w:lineRule="auto"/>
        <w:ind w:hanging="2"/>
        <w:jc w:val="both"/>
        <w:rPr>
          <w:rFonts w:ascii="Arial" w:hAnsi="Arial" w:cs="Arial"/>
          <w:b/>
          <w:sz w:val="23"/>
          <w:szCs w:val="23"/>
        </w:rPr>
      </w:pPr>
      <w:r w:rsidRPr="00A94B3A">
        <w:rPr>
          <w:rFonts w:ascii="Arial" w:hAnsi="Arial" w:cs="Arial"/>
          <w:sz w:val="23"/>
          <w:szCs w:val="23"/>
          <w:highlight w:val="white"/>
        </w:rPr>
        <w:tab/>
      </w:r>
      <w:r w:rsidR="008B1BA2" w:rsidRPr="00A94B3A">
        <w:rPr>
          <w:rFonts w:ascii="Arial" w:hAnsi="Arial" w:cs="Arial"/>
          <w:b/>
          <w:sz w:val="23"/>
          <w:szCs w:val="23"/>
        </w:rPr>
        <w:t xml:space="preserve">E) </w:t>
      </w:r>
      <w:r w:rsidRPr="00A94B3A">
        <w:rPr>
          <w:rFonts w:ascii="Arial" w:hAnsi="Arial" w:cs="Arial"/>
          <w:b/>
          <w:sz w:val="23"/>
          <w:szCs w:val="23"/>
        </w:rPr>
        <w:t>MODELO DE EXECUÇÃO DO OBJETO</w:t>
      </w:r>
      <w:r w:rsidRPr="00A94B3A">
        <w:rPr>
          <w:rFonts w:ascii="Arial" w:hAnsi="Arial" w:cs="Arial"/>
          <w:b/>
          <w:sz w:val="23"/>
          <w:szCs w:val="23"/>
          <w:vertAlign w:val="superscript"/>
        </w:rPr>
        <w:footnoteReference w:id="6"/>
      </w:r>
      <w:r w:rsidRPr="00A94B3A">
        <w:rPr>
          <w:rFonts w:ascii="Arial" w:hAnsi="Arial" w:cs="Arial"/>
          <w:b/>
          <w:sz w:val="23"/>
          <w:szCs w:val="23"/>
        </w:rPr>
        <w:t>:</w:t>
      </w:r>
    </w:p>
    <w:p w:rsidR="00AB2368" w:rsidRPr="00A94B3A" w:rsidRDefault="008C063F" w:rsidP="00AB2368">
      <w:pPr>
        <w:spacing w:after="200" w:line="360" w:lineRule="auto"/>
        <w:ind w:hanging="2"/>
        <w:jc w:val="both"/>
        <w:rPr>
          <w:rFonts w:ascii="Arial" w:hAnsi="Arial" w:cs="Arial"/>
          <w:sz w:val="23"/>
          <w:szCs w:val="23"/>
        </w:rPr>
      </w:pPr>
      <w:r w:rsidRPr="00A94B3A">
        <w:rPr>
          <w:rFonts w:ascii="Arial" w:hAnsi="Arial" w:cs="Arial"/>
          <w:sz w:val="23"/>
          <w:szCs w:val="23"/>
          <w:highlight w:val="yellow"/>
        </w:rPr>
        <w:tab/>
      </w:r>
      <w:r w:rsidR="00726C9B" w:rsidRPr="00A94B3A">
        <w:rPr>
          <w:rFonts w:ascii="Arial" w:hAnsi="Arial" w:cs="Arial"/>
          <w:sz w:val="23"/>
          <w:szCs w:val="23"/>
        </w:rPr>
        <w:tab/>
      </w:r>
      <w:r w:rsidRPr="00A94B3A">
        <w:rPr>
          <w:rFonts w:ascii="Arial" w:hAnsi="Arial" w:cs="Arial"/>
          <w:sz w:val="23"/>
          <w:szCs w:val="23"/>
        </w:rPr>
        <w:t>Considerando que o objeto</w:t>
      </w:r>
      <w:r w:rsidR="00726C9B" w:rsidRPr="00A94B3A">
        <w:rPr>
          <w:rFonts w:ascii="Arial" w:hAnsi="Arial" w:cs="Arial"/>
          <w:sz w:val="23"/>
          <w:szCs w:val="23"/>
        </w:rPr>
        <w:t xml:space="preserve"> da presente contratação </w:t>
      </w:r>
      <w:r w:rsidR="00AB2368" w:rsidRPr="00A94B3A">
        <w:rPr>
          <w:rFonts w:ascii="Arial" w:hAnsi="Arial" w:cs="Arial"/>
          <w:sz w:val="23"/>
          <w:szCs w:val="23"/>
        </w:rPr>
        <w:t>se trata</w:t>
      </w:r>
      <w:r w:rsidRPr="00A94B3A">
        <w:rPr>
          <w:rFonts w:ascii="Arial" w:hAnsi="Arial" w:cs="Arial"/>
          <w:sz w:val="23"/>
          <w:szCs w:val="23"/>
        </w:rPr>
        <w:t xml:space="preserve"> de locação </w:t>
      </w:r>
      <w:r w:rsidR="00726C9B" w:rsidRPr="00A94B3A">
        <w:rPr>
          <w:rFonts w:ascii="Arial" w:hAnsi="Arial" w:cs="Arial"/>
          <w:sz w:val="23"/>
          <w:szCs w:val="23"/>
        </w:rPr>
        <w:t>de veículos para o transporte escolar</w:t>
      </w:r>
      <w:r w:rsidRPr="00A94B3A">
        <w:rPr>
          <w:rFonts w:ascii="Arial" w:hAnsi="Arial" w:cs="Arial"/>
          <w:sz w:val="23"/>
          <w:szCs w:val="23"/>
        </w:rPr>
        <w:t>, a execução do contrato, em toda a sua extensão, deverá se dar da seguinte forma:</w:t>
      </w:r>
    </w:p>
    <w:p w:rsidR="00AB2368" w:rsidRPr="00A94B3A" w:rsidRDefault="00AB2368" w:rsidP="00AB2368">
      <w:pPr>
        <w:spacing w:after="200" w:line="360" w:lineRule="auto"/>
        <w:ind w:hanging="2"/>
        <w:jc w:val="both"/>
        <w:rPr>
          <w:rFonts w:ascii="Arial" w:hAnsi="Arial" w:cs="Arial"/>
          <w:sz w:val="23"/>
          <w:szCs w:val="23"/>
        </w:rPr>
      </w:pPr>
      <w:r w:rsidRPr="00A94B3A">
        <w:rPr>
          <w:rFonts w:ascii="Arial" w:hAnsi="Arial" w:cs="Arial"/>
          <w:sz w:val="23"/>
          <w:szCs w:val="23"/>
        </w:rPr>
        <w:t>1.1.</w:t>
      </w:r>
      <w:r w:rsidRPr="00A94B3A">
        <w:rPr>
          <w:rFonts w:ascii="Arial" w:hAnsi="Arial" w:cs="Arial"/>
          <w:sz w:val="23"/>
          <w:szCs w:val="23"/>
        </w:rPr>
        <w:tab/>
        <w:t xml:space="preserve">Deverá a contratada fornecer os veículos, quando solicitados, no prazo de até duas horas, </w:t>
      </w:r>
      <w:r w:rsidR="00726C9B" w:rsidRPr="00A94B3A">
        <w:rPr>
          <w:rFonts w:ascii="Arial" w:hAnsi="Arial" w:cs="Arial"/>
          <w:sz w:val="23"/>
          <w:szCs w:val="23"/>
        </w:rPr>
        <w:t xml:space="preserve">ficando sob sua responsabilidade as despesas decorrentes de manutenção, combustíveis, </w:t>
      </w:r>
      <w:proofErr w:type="spellStart"/>
      <w:r w:rsidR="00726C9B" w:rsidRPr="00A94B3A">
        <w:rPr>
          <w:rFonts w:ascii="Arial" w:hAnsi="Arial" w:cs="Arial"/>
          <w:sz w:val="23"/>
          <w:szCs w:val="23"/>
        </w:rPr>
        <w:t>arla</w:t>
      </w:r>
      <w:proofErr w:type="spellEnd"/>
      <w:r w:rsidR="00726C9B" w:rsidRPr="00A94B3A">
        <w:rPr>
          <w:rFonts w:ascii="Arial" w:hAnsi="Arial" w:cs="Arial"/>
          <w:sz w:val="23"/>
          <w:szCs w:val="23"/>
        </w:rPr>
        <w:t xml:space="preserve">, pneus, taxas de vistorias para obtenção de licenças, apólices de seguro, tarifas de pedágio e quaisquer outras despesas decorrentes do uso dos veículos para a </w:t>
      </w:r>
      <w:r w:rsidR="00726C9B" w:rsidRPr="00A94B3A">
        <w:rPr>
          <w:rFonts w:ascii="Arial" w:hAnsi="Arial" w:cs="Arial"/>
          <w:sz w:val="23"/>
          <w:szCs w:val="23"/>
        </w:rPr>
        <w:lastRenderedPageBreak/>
        <w:t>realização dos serviços, exceto os relacionados aos motoristas, os quais serão por conta da contratante.</w:t>
      </w:r>
    </w:p>
    <w:p w:rsidR="00683D84" w:rsidRPr="00A94B3A" w:rsidRDefault="00AB2368" w:rsidP="00683D84">
      <w:pPr>
        <w:spacing w:after="200" w:line="360" w:lineRule="auto"/>
        <w:ind w:hanging="2"/>
        <w:jc w:val="both"/>
        <w:rPr>
          <w:rFonts w:ascii="Arial" w:hAnsi="Arial" w:cs="Arial"/>
          <w:sz w:val="23"/>
          <w:szCs w:val="23"/>
        </w:rPr>
      </w:pPr>
      <w:r w:rsidRPr="00A94B3A">
        <w:rPr>
          <w:rFonts w:ascii="Arial" w:hAnsi="Arial" w:cs="Arial"/>
          <w:sz w:val="23"/>
          <w:szCs w:val="23"/>
        </w:rPr>
        <w:t>1.2.</w:t>
      </w:r>
      <w:r w:rsidRPr="00A94B3A">
        <w:rPr>
          <w:rFonts w:ascii="Arial" w:hAnsi="Arial" w:cs="Arial"/>
          <w:sz w:val="23"/>
          <w:szCs w:val="23"/>
        </w:rPr>
        <w:tab/>
      </w:r>
      <w:r w:rsidR="00284BD2" w:rsidRPr="00A94B3A">
        <w:rPr>
          <w:rFonts w:ascii="Arial" w:hAnsi="Arial" w:cs="Arial"/>
          <w:sz w:val="23"/>
          <w:szCs w:val="23"/>
        </w:rPr>
        <w:t xml:space="preserve">Para a execução dos serviços, a empresa contratada deverá atender/observar toda a legislação (Federal, Estadual e Municipal) relativas ao objeto contratado, em especial </w:t>
      </w:r>
      <w:r w:rsidR="00683D84" w:rsidRPr="00A94B3A">
        <w:rPr>
          <w:rFonts w:ascii="Arial" w:hAnsi="Arial" w:cs="Arial"/>
          <w:b/>
          <w:sz w:val="23"/>
          <w:szCs w:val="23"/>
        </w:rPr>
        <w:t>i)</w:t>
      </w:r>
      <w:r w:rsidR="00683D84" w:rsidRPr="00A94B3A">
        <w:rPr>
          <w:rFonts w:ascii="Arial" w:hAnsi="Arial" w:cs="Arial"/>
          <w:sz w:val="23"/>
          <w:szCs w:val="23"/>
        </w:rPr>
        <w:t xml:space="preserve"> </w:t>
      </w:r>
      <w:r w:rsidR="00284BD2" w:rsidRPr="00A94B3A">
        <w:rPr>
          <w:rFonts w:ascii="Arial" w:hAnsi="Arial" w:cs="Arial"/>
          <w:sz w:val="23"/>
          <w:szCs w:val="23"/>
        </w:rPr>
        <w:t xml:space="preserve">à Lei n° 9.503/1997 (Código de Trânsito Brasileiro), </w:t>
      </w:r>
      <w:proofErr w:type="gramStart"/>
      <w:r w:rsidR="00683D84" w:rsidRPr="00A94B3A">
        <w:rPr>
          <w:rFonts w:ascii="Arial" w:hAnsi="Arial" w:cs="Arial"/>
          <w:b/>
          <w:sz w:val="23"/>
          <w:szCs w:val="23"/>
        </w:rPr>
        <w:t>ii</w:t>
      </w:r>
      <w:proofErr w:type="gramEnd"/>
      <w:r w:rsidR="00683D84" w:rsidRPr="00A94B3A">
        <w:rPr>
          <w:rFonts w:ascii="Arial" w:hAnsi="Arial" w:cs="Arial"/>
          <w:b/>
          <w:sz w:val="23"/>
          <w:szCs w:val="23"/>
        </w:rPr>
        <w:t xml:space="preserve">) </w:t>
      </w:r>
      <w:r w:rsidR="00683D84" w:rsidRPr="00A94B3A">
        <w:rPr>
          <w:rFonts w:ascii="Arial" w:hAnsi="Arial" w:cs="Arial"/>
          <w:sz w:val="23"/>
          <w:szCs w:val="23"/>
        </w:rPr>
        <w:t xml:space="preserve">a Portaria </w:t>
      </w:r>
      <w:proofErr w:type="spellStart"/>
      <w:r w:rsidR="00683D84" w:rsidRPr="00A94B3A">
        <w:rPr>
          <w:rFonts w:ascii="Arial" w:hAnsi="Arial" w:cs="Arial"/>
          <w:sz w:val="23"/>
          <w:szCs w:val="23"/>
        </w:rPr>
        <w:t>Detran</w:t>
      </w:r>
      <w:proofErr w:type="spellEnd"/>
      <w:r w:rsidR="00683D84" w:rsidRPr="00A94B3A">
        <w:rPr>
          <w:rFonts w:ascii="Arial" w:hAnsi="Arial" w:cs="Arial"/>
          <w:sz w:val="23"/>
          <w:szCs w:val="23"/>
        </w:rPr>
        <w:t xml:space="preserve"> 439/2022, </w:t>
      </w:r>
      <w:r w:rsidR="00683D84" w:rsidRPr="00A94B3A">
        <w:rPr>
          <w:rFonts w:ascii="Arial" w:hAnsi="Arial" w:cs="Arial"/>
          <w:b/>
          <w:sz w:val="23"/>
          <w:szCs w:val="23"/>
        </w:rPr>
        <w:t xml:space="preserve">iii) </w:t>
      </w:r>
      <w:r w:rsidR="00284BD2" w:rsidRPr="00A94B3A">
        <w:rPr>
          <w:rFonts w:ascii="Arial" w:hAnsi="Arial" w:cs="Arial"/>
          <w:sz w:val="23"/>
          <w:szCs w:val="23"/>
        </w:rPr>
        <w:t xml:space="preserve">normas/instruções/resoluções do </w:t>
      </w:r>
      <w:proofErr w:type="spellStart"/>
      <w:r w:rsidR="00284BD2" w:rsidRPr="00A94B3A">
        <w:rPr>
          <w:rFonts w:ascii="Arial" w:hAnsi="Arial" w:cs="Arial"/>
          <w:sz w:val="23"/>
          <w:szCs w:val="23"/>
        </w:rPr>
        <w:t>Contran</w:t>
      </w:r>
      <w:proofErr w:type="spellEnd"/>
      <w:r w:rsidR="00284BD2" w:rsidRPr="00A94B3A">
        <w:rPr>
          <w:rFonts w:ascii="Arial" w:hAnsi="Arial" w:cs="Arial"/>
          <w:sz w:val="23"/>
          <w:szCs w:val="23"/>
        </w:rPr>
        <w:t xml:space="preserve">, </w:t>
      </w:r>
      <w:proofErr w:type="spellStart"/>
      <w:r w:rsidR="00284BD2" w:rsidRPr="00A94B3A">
        <w:rPr>
          <w:rFonts w:ascii="Arial" w:hAnsi="Arial" w:cs="Arial"/>
          <w:sz w:val="23"/>
          <w:szCs w:val="23"/>
        </w:rPr>
        <w:t>Detran</w:t>
      </w:r>
      <w:proofErr w:type="spellEnd"/>
      <w:r w:rsidR="00284BD2" w:rsidRPr="00A94B3A">
        <w:rPr>
          <w:rFonts w:ascii="Arial" w:hAnsi="Arial" w:cs="Arial"/>
          <w:sz w:val="23"/>
          <w:szCs w:val="23"/>
        </w:rPr>
        <w:t xml:space="preserve">, entre outros, relativos ao </w:t>
      </w:r>
      <w:r w:rsidR="00683D84" w:rsidRPr="00A94B3A">
        <w:rPr>
          <w:rFonts w:ascii="Arial" w:hAnsi="Arial" w:cs="Arial"/>
          <w:sz w:val="23"/>
          <w:szCs w:val="23"/>
        </w:rPr>
        <w:t>objeto licitado, especialmente:</w:t>
      </w:r>
    </w:p>
    <w:p w:rsidR="00683D84" w:rsidRPr="00A94B3A" w:rsidRDefault="00284BD2" w:rsidP="00683D84">
      <w:pPr>
        <w:pStyle w:val="PargrafodaLista"/>
        <w:rPr>
          <w:rFonts w:ascii="Arial" w:hAnsi="Arial" w:cs="Arial"/>
          <w:sz w:val="23"/>
          <w:szCs w:val="23"/>
        </w:rPr>
      </w:pPr>
      <w:r w:rsidRPr="00A94B3A">
        <w:rPr>
          <w:rFonts w:ascii="Arial" w:hAnsi="Arial" w:cs="Arial"/>
          <w:sz w:val="23"/>
          <w:szCs w:val="23"/>
        </w:rPr>
        <w:t xml:space="preserve">Fornecer/locar veículo que possua autorização emitida pelo órgão ou entidade </w:t>
      </w:r>
      <w:proofErr w:type="gramStart"/>
      <w:r w:rsidRPr="00A94B3A">
        <w:rPr>
          <w:rFonts w:ascii="Arial" w:hAnsi="Arial" w:cs="Arial"/>
          <w:sz w:val="23"/>
          <w:szCs w:val="23"/>
        </w:rPr>
        <w:t>executivos de trânsito, nos termos do art. 136 da Lei 9.503/1997</w:t>
      </w:r>
      <w:proofErr w:type="gramEnd"/>
      <w:r w:rsidRPr="00A94B3A">
        <w:rPr>
          <w:rFonts w:ascii="Arial" w:hAnsi="Arial" w:cs="Arial"/>
          <w:sz w:val="23"/>
          <w:szCs w:val="23"/>
        </w:rPr>
        <w:t>, a qual deverá ser afixada na parte interna do veículo, em local visível, com inscrição de lotação permitida, nos termos do art. 137 da Lei 9.503/1997.</w:t>
      </w:r>
    </w:p>
    <w:p w:rsidR="00683D84" w:rsidRPr="00A94B3A" w:rsidRDefault="00284BD2" w:rsidP="00E97572">
      <w:pPr>
        <w:pStyle w:val="PargrafodaLista"/>
        <w:rPr>
          <w:rFonts w:ascii="Arial" w:hAnsi="Arial" w:cs="Arial"/>
          <w:sz w:val="23"/>
          <w:szCs w:val="23"/>
        </w:rPr>
      </w:pPr>
      <w:r w:rsidRPr="00A94B3A">
        <w:rPr>
          <w:rFonts w:ascii="Arial" w:hAnsi="Arial" w:cs="Arial"/>
          <w:sz w:val="23"/>
          <w:szCs w:val="23"/>
        </w:rPr>
        <w:t xml:space="preserve">O(s) veículo(s) </w:t>
      </w:r>
      <w:proofErr w:type="gramStart"/>
      <w:r w:rsidRPr="00A94B3A">
        <w:rPr>
          <w:rFonts w:ascii="Arial" w:hAnsi="Arial" w:cs="Arial"/>
          <w:sz w:val="23"/>
          <w:szCs w:val="23"/>
        </w:rPr>
        <w:t>deverão ser</w:t>
      </w:r>
      <w:proofErr w:type="gramEnd"/>
      <w:r w:rsidRPr="00A94B3A">
        <w:rPr>
          <w:rFonts w:ascii="Arial" w:hAnsi="Arial" w:cs="Arial"/>
          <w:sz w:val="23"/>
          <w:szCs w:val="23"/>
        </w:rPr>
        <w:t xml:space="preserve"> devidamente registrado no órgão competente, como veículo de passageiros;</w:t>
      </w:r>
      <w:r w:rsidR="00683D84" w:rsidRPr="00A94B3A">
        <w:rPr>
          <w:rFonts w:ascii="Arial" w:hAnsi="Arial" w:cs="Arial"/>
          <w:sz w:val="23"/>
          <w:szCs w:val="23"/>
        </w:rPr>
        <w:t xml:space="preserve"> </w:t>
      </w:r>
    </w:p>
    <w:p w:rsidR="00683D84" w:rsidRPr="00A94B3A" w:rsidRDefault="00284BD2" w:rsidP="00683D84">
      <w:pPr>
        <w:pStyle w:val="PargrafodaLista"/>
        <w:rPr>
          <w:rFonts w:ascii="Arial" w:hAnsi="Arial" w:cs="Arial"/>
          <w:sz w:val="23"/>
          <w:szCs w:val="23"/>
        </w:rPr>
      </w:pPr>
      <w:r w:rsidRPr="00A94B3A">
        <w:rPr>
          <w:rFonts w:ascii="Arial" w:hAnsi="Arial" w:cs="Arial"/>
          <w:sz w:val="23"/>
          <w:szCs w:val="23"/>
        </w:rPr>
        <w:t xml:space="preserve">Efetuar inspeção </w:t>
      </w:r>
      <w:r w:rsidR="00683D84" w:rsidRPr="00A94B3A">
        <w:rPr>
          <w:rFonts w:ascii="Arial" w:hAnsi="Arial" w:cs="Arial"/>
          <w:sz w:val="23"/>
          <w:szCs w:val="23"/>
        </w:rPr>
        <w:t>semestral para verificação dos equipamentos obrigatórios e de segurança;</w:t>
      </w:r>
    </w:p>
    <w:p w:rsidR="00563A5C" w:rsidRPr="00A94B3A" w:rsidRDefault="00284BD2" w:rsidP="00E97572">
      <w:pPr>
        <w:pStyle w:val="PargrafodaLista"/>
        <w:rPr>
          <w:rFonts w:ascii="Arial" w:hAnsi="Arial" w:cs="Arial"/>
          <w:sz w:val="23"/>
          <w:szCs w:val="23"/>
        </w:rPr>
      </w:pPr>
      <w:r w:rsidRPr="00A94B3A">
        <w:rPr>
          <w:rFonts w:ascii="Arial" w:hAnsi="Arial" w:cs="Arial"/>
          <w:sz w:val="23"/>
          <w:szCs w:val="23"/>
        </w:rPr>
        <w:t xml:space="preserve">O(s) veículo(s) </w:t>
      </w:r>
      <w:proofErr w:type="gramStart"/>
      <w:r w:rsidRPr="00A94B3A">
        <w:rPr>
          <w:rFonts w:ascii="Arial" w:hAnsi="Arial" w:cs="Arial"/>
          <w:sz w:val="23"/>
          <w:szCs w:val="23"/>
        </w:rPr>
        <w:t>deverão possuir</w:t>
      </w:r>
      <w:proofErr w:type="gramEnd"/>
      <w:r w:rsidRPr="00A94B3A">
        <w:rPr>
          <w:rFonts w:ascii="Arial" w:hAnsi="Arial" w:cs="Arial"/>
          <w:sz w:val="23"/>
          <w:szCs w:val="23"/>
        </w:rPr>
        <w:t xml:space="preserve"> pintura de faixa horizontal na cor amarela, com quarenta centímetros de largura, à meia altura, em toda a extensão das partes laterais e traseira da carroçaria, com o dístico ESCOLAR, em preto, sendo que, em caso de veículo de carroçaria pintada na cor amarela, as cores aqui indicadas devem ser invertidas;</w:t>
      </w:r>
      <w:r w:rsidR="00563A5C" w:rsidRPr="00A94B3A">
        <w:rPr>
          <w:rFonts w:ascii="Arial" w:hAnsi="Arial" w:cs="Arial"/>
          <w:sz w:val="23"/>
          <w:szCs w:val="23"/>
        </w:rPr>
        <w:t xml:space="preserve"> e em conformidade com a determinação do CONTRAN;</w:t>
      </w:r>
    </w:p>
    <w:p w:rsidR="00563A5C" w:rsidRPr="00A94B3A" w:rsidRDefault="00563A5C" w:rsidP="00E97572">
      <w:pPr>
        <w:pStyle w:val="PargrafodaLista"/>
        <w:rPr>
          <w:rFonts w:ascii="Arial" w:hAnsi="Arial" w:cs="Arial"/>
          <w:sz w:val="23"/>
          <w:szCs w:val="23"/>
        </w:rPr>
      </w:pPr>
      <w:r w:rsidRPr="00A94B3A">
        <w:rPr>
          <w:rFonts w:ascii="Arial" w:hAnsi="Arial" w:cs="Arial"/>
          <w:sz w:val="23"/>
          <w:szCs w:val="23"/>
        </w:rPr>
        <w:t xml:space="preserve">O(s) </w:t>
      </w:r>
      <w:r w:rsidR="00284BD2" w:rsidRPr="00A94B3A">
        <w:rPr>
          <w:rFonts w:ascii="Arial" w:hAnsi="Arial" w:cs="Arial"/>
          <w:sz w:val="23"/>
          <w:szCs w:val="23"/>
        </w:rPr>
        <w:t>veículo</w:t>
      </w:r>
      <w:r w:rsidRPr="00A94B3A">
        <w:rPr>
          <w:rFonts w:ascii="Arial" w:hAnsi="Arial" w:cs="Arial"/>
          <w:sz w:val="23"/>
          <w:szCs w:val="23"/>
        </w:rPr>
        <w:t>(s)</w:t>
      </w:r>
      <w:r w:rsidR="00284BD2" w:rsidRPr="00A94B3A">
        <w:rPr>
          <w:rFonts w:ascii="Arial" w:hAnsi="Arial" w:cs="Arial"/>
          <w:sz w:val="23"/>
          <w:szCs w:val="23"/>
        </w:rPr>
        <w:t xml:space="preserve"> </w:t>
      </w:r>
      <w:proofErr w:type="gramStart"/>
      <w:r w:rsidRPr="00A94B3A">
        <w:rPr>
          <w:rFonts w:ascii="Arial" w:hAnsi="Arial" w:cs="Arial"/>
          <w:sz w:val="23"/>
          <w:szCs w:val="23"/>
        </w:rPr>
        <w:t xml:space="preserve">devem </w:t>
      </w:r>
      <w:r w:rsidR="00284BD2" w:rsidRPr="00A94B3A">
        <w:rPr>
          <w:rFonts w:ascii="Arial" w:hAnsi="Arial" w:cs="Arial"/>
          <w:sz w:val="23"/>
          <w:szCs w:val="23"/>
        </w:rPr>
        <w:t>possu</w:t>
      </w:r>
      <w:r w:rsidRPr="00A94B3A">
        <w:rPr>
          <w:rFonts w:ascii="Arial" w:hAnsi="Arial" w:cs="Arial"/>
          <w:sz w:val="23"/>
          <w:szCs w:val="23"/>
        </w:rPr>
        <w:t>ir</w:t>
      </w:r>
      <w:proofErr w:type="gramEnd"/>
      <w:r w:rsidR="00284BD2" w:rsidRPr="00A94B3A">
        <w:rPr>
          <w:rFonts w:ascii="Arial" w:hAnsi="Arial" w:cs="Arial"/>
          <w:sz w:val="23"/>
          <w:szCs w:val="23"/>
        </w:rPr>
        <w:t xml:space="preserve">, em pleno funcionamento, equipamento registrador instantâneo inalterável de velocidade e tempo - </w:t>
      </w:r>
      <w:proofErr w:type="spellStart"/>
      <w:r w:rsidR="00284BD2" w:rsidRPr="00A94B3A">
        <w:rPr>
          <w:rFonts w:ascii="Arial" w:hAnsi="Arial" w:cs="Arial"/>
          <w:sz w:val="23"/>
          <w:szCs w:val="23"/>
        </w:rPr>
        <w:t>Tacógrafo</w:t>
      </w:r>
      <w:proofErr w:type="spellEnd"/>
      <w:r w:rsidR="00284BD2" w:rsidRPr="00A94B3A">
        <w:rPr>
          <w:rFonts w:ascii="Arial" w:hAnsi="Arial" w:cs="Arial"/>
          <w:sz w:val="23"/>
          <w:szCs w:val="23"/>
        </w:rPr>
        <w:t>;</w:t>
      </w:r>
    </w:p>
    <w:p w:rsidR="00563A5C" w:rsidRPr="00A94B3A" w:rsidRDefault="00284BD2" w:rsidP="00E97572">
      <w:pPr>
        <w:pStyle w:val="PargrafodaLista"/>
        <w:rPr>
          <w:rFonts w:ascii="Arial" w:hAnsi="Arial" w:cs="Arial"/>
          <w:sz w:val="23"/>
          <w:szCs w:val="23"/>
        </w:rPr>
      </w:pPr>
      <w:r w:rsidRPr="00A94B3A">
        <w:rPr>
          <w:rFonts w:ascii="Arial" w:hAnsi="Arial" w:cs="Arial"/>
          <w:sz w:val="23"/>
          <w:szCs w:val="23"/>
        </w:rPr>
        <w:t>Executar os serviços, com veículo que possua, em pleno funcionamento, lanternas de luz branca, fosca ou amarela dispostas nas extremidades da parte superior dianteira e lanternas de luz vermelha dispostas na extremidade superior da parte traseira;</w:t>
      </w:r>
    </w:p>
    <w:p w:rsidR="00563A5C" w:rsidRPr="00A94B3A" w:rsidRDefault="00284BD2" w:rsidP="00E97572">
      <w:pPr>
        <w:pStyle w:val="PargrafodaLista"/>
        <w:rPr>
          <w:rFonts w:ascii="Arial" w:hAnsi="Arial" w:cs="Arial"/>
          <w:sz w:val="23"/>
          <w:szCs w:val="23"/>
        </w:rPr>
      </w:pPr>
      <w:r w:rsidRPr="00A94B3A">
        <w:rPr>
          <w:rFonts w:ascii="Arial" w:hAnsi="Arial" w:cs="Arial"/>
          <w:sz w:val="23"/>
          <w:szCs w:val="23"/>
        </w:rPr>
        <w:t>Executar os serviços, com veículo que possua cintos de segurança, em pleno e regular funcionamento, em número igual à lotação do veículo;</w:t>
      </w:r>
    </w:p>
    <w:p w:rsidR="00563A5C" w:rsidRPr="00A94B3A" w:rsidRDefault="00284BD2" w:rsidP="00E97572">
      <w:pPr>
        <w:pStyle w:val="PargrafodaLista"/>
        <w:rPr>
          <w:rFonts w:ascii="Arial" w:hAnsi="Arial" w:cs="Arial"/>
          <w:sz w:val="23"/>
          <w:szCs w:val="23"/>
        </w:rPr>
      </w:pPr>
      <w:r w:rsidRPr="00A94B3A">
        <w:rPr>
          <w:rFonts w:ascii="Arial" w:hAnsi="Arial" w:cs="Arial"/>
          <w:sz w:val="23"/>
          <w:szCs w:val="23"/>
        </w:rPr>
        <w:lastRenderedPageBreak/>
        <w:t>Observar todos os requisitos e equipamentos obrigatórios estabelecidos pelo CONTRAN;</w:t>
      </w:r>
    </w:p>
    <w:p w:rsidR="00284BD2" w:rsidRPr="00A94B3A" w:rsidRDefault="00284BD2" w:rsidP="00E97572">
      <w:pPr>
        <w:pStyle w:val="PargrafodaLista"/>
        <w:rPr>
          <w:rFonts w:ascii="Arial" w:hAnsi="Arial" w:cs="Arial"/>
          <w:sz w:val="23"/>
          <w:szCs w:val="23"/>
        </w:rPr>
      </w:pPr>
      <w:r w:rsidRPr="00A94B3A">
        <w:rPr>
          <w:rFonts w:ascii="Arial" w:hAnsi="Arial" w:cs="Arial"/>
          <w:sz w:val="23"/>
          <w:szCs w:val="23"/>
        </w:rPr>
        <w:t>Os veículos utilizados para a execução do serviço</w:t>
      </w:r>
      <w:proofErr w:type="gramStart"/>
      <w:r w:rsidRPr="00A94B3A">
        <w:rPr>
          <w:rFonts w:ascii="Arial" w:hAnsi="Arial" w:cs="Arial"/>
          <w:sz w:val="23"/>
          <w:szCs w:val="23"/>
        </w:rPr>
        <w:t>, deverão</w:t>
      </w:r>
      <w:proofErr w:type="gramEnd"/>
      <w:r w:rsidRPr="00A94B3A">
        <w:rPr>
          <w:rFonts w:ascii="Arial" w:hAnsi="Arial" w:cs="Arial"/>
          <w:sz w:val="23"/>
          <w:szCs w:val="23"/>
        </w:rPr>
        <w:t xml:space="preserve"> possuir no máximo 15 anos de uso;</w:t>
      </w:r>
    </w:p>
    <w:p w:rsidR="00284BD2" w:rsidRPr="00A94B3A" w:rsidRDefault="009D1074" w:rsidP="00726C9B">
      <w:pPr>
        <w:spacing w:after="200" w:line="360" w:lineRule="auto"/>
        <w:ind w:hanging="2"/>
        <w:jc w:val="both"/>
        <w:rPr>
          <w:rFonts w:ascii="Arial" w:hAnsi="Arial" w:cs="Arial"/>
          <w:sz w:val="23"/>
          <w:szCs w:val="23"/>
        </w:rPr>
      </w:pPr>
      <w:r w:rsidRPr="00A94B3A">
        <w:rPr>
          <w:rFonts w:ascii="Arial" w:hAnsi="Arial" w:cs="Arial"/>
          <w:sz w:val="23"/>
          <w:szCs w:val="23"/>
        </w:rPr>
        <w:t>1.3.</w:t>
      </w:r>
      <w:r w:rsidRPr="00A94B3A">
        <w:rPr>
          <w:rFonts w:ascii="Arial" w:hAnsi="Arial" w:cs="Arial"/>
          <w:sz w:val="23"/>
          <w:szCs w:val="23"/>
        </w:rPr>
        <w:tab/>
      </w:r>
      <w:r w:rsidR="00726C9B" w:rsidRPr="00A94B3A">
        <w:rPr>
          <w:rFonts w:ascii="Arial" w:hAnsi="Arial" w:cs="Arial"/>
          <w:sz w:val="23"/>
          <w:szCs w:val="23"/>
        </w:rPr>
        <w:t>Havendo necessidade de transporte de alunos para atividades extras, o valor para este transporte será o mesmo praticado no contrato da linha/itinerário.</w:t>
      </w:r>
    </w:p>
    <w:p w:rsidR="00563A5C" w:rsidRPr="00A94B3A" w:rsidRDefault="00284BD2" w:rsidP="00726C9B">
      <w:pPr>
        <w:spacing w:after="200" w:line="360" w:lineRule="auto"/>
        <w:ind w:hanging="2"/>
        <w:jc w:val="both"/>
        <w:rPr>
          <w:rFonts w:ascii="Arial" w:hAnsi="Arial" w:cs="Arial"/>
          <w:sz w:val="23"/>
          <w:szCs w:val="23"/>
        </w:rPr>
      </w:pPr>
      <w:r w:rsidRPr="00A94B3A">
        <w:rPr>
          <w:rFonts w:ascii="Arial" w:hAnsi="Arial" w:cs="Arial"/>
          <w:sz w:val="23"/>
          <w:szCs w:val="23"/>
        </w:rPr>
        <w:t>1.4.</w:t>
      </w:r>
      <w:r w:rsidRPr="00A94B3A">
        <w:rPr>
          <w:rFonts w:ascii="Arial" w:hAnsi="Arial" w:cs="Arial"/>
          <w:sz w:val="23"/>
          <w:szCs w:val="23"/>
        </w:rPr>
        <w:tab/>
      </w:r>
      <w:r w:rsidR="00726C9B" w:rsidRPr="00A94B3A">
        <w:rPr>
          <w:rFonts w:ascii="Arial" w:hAnsi="Arial" w:cs="Arial"/>
          <w:sz w:val="23"/>
          <w:szCs w:val="23"/>
        </w:rPr>
        <w:t xml:space="preserve">A empresa contratada deverá, em caso de problemas, substituir temporariamente o veículo previamente destinado ao serviço, por outro, em condições iguais ou melhores ao do primeiro, devendo as comunicações </w:t>
      </w:r>
      <w:proofErr w:type="gramStart"/>
      <w:r w:rsidR="00726C9B" w:rsidRPr="00A94B3A">
        <w:rPr>
          <w:rFonts w:ascii="Arial" w:hAnsi="Arial" w:cs="Arial"/>
          <w:sz w:val="23"/>
          <w:szCs w:val="23"/>
        </w:rPr>
        <w:t>ocorrerem</w:t>
      </w:r>
      <w:proofErr w:type="gramEnd"/>
      <w:r w:rsidR="00726C9B" w:rsidRPr="00A94B3A">
        <w:rPr>
          <w:rFonts w:ascii="Arial" w:hAnsi="Arial" w:cs="Arial"/>
          <w:sz w:val="23"/>
          <w:szCs w:val="23"/>
        </w:rPr>
        <w:t xml:space="preserve"> com a Secretaria Municipal de Educação e Cultura imediatamente.</w:t>
      </w:r>
    </w:p>
    <w:p w:rsidR="00563A5C" w:rsidRPr="00A94B3A" w:rsidRDefault="00563A5C" w:rsidP="00726C9B">
      <w:pPr>
        <w:spacing w:after="200" w:line="360" w:lineRule="auto"/>
        <w:ind w:hanging="2"/>
        <w:jc w:val="both"/>
        <w:rPr>
          <w:rFonts w:ascii="Arial" w:hAnsi="Arial" w:cs="Arial"/>
          <w:sz w:val="23"/>
          <w:szCs w:val="23"/>
        </w:rPr>
      </w:pPr>
      <w:r w:rsidRPr="00A94B3A">
        <w:rPr>
          <w:rFonts w:ascii="Arial" w:hAnsi="Arial" w:cs="Arial"/>
          <w:sz w:val="23"/>
          <w:szCs w:val="23"/>
        </w:rPr>
        <w:t>1.5.</w:t>
      </w:r>
      <w:r w:rsidRPr="00A94B3A">
        <w:rPr>
          <w:rFonts w:ascii="Arial" w:hAnsi="Arial" w:cs="Arial"/>
          <w:sz w:val="23"/>
          <w:szCs w:val="23"/>
        </w:rPr>
        <w:tab/>
      </w:r>
      <w:r w:rsidR="00726C9B" w:rsidRPr="00A94B3A">
        <w:rPr>
          <w:rFonts w:ascii="Arial" w:hAnsi="Arial" w:cs="Arial"/>
          <w:sz w:val="23"/>
          <w:szCs w:val="23"/>
        </w:rPr>
        <w:t>Havendo aumento de alunos, ocasionando desvio de rotas, a contratada deverá aceitar, no mesmo preço do contrato, ou seja, receberá por km rodado, conforme prevê a contratação, não podendo sofrer acréscimos acima de 25%.</w:t>
      </w:r>
    </w:p>
    <w:p w:rsidR="00563A5C" w:rsidRPr="00A94B3A" w:rsidRDefault="00563A5C" w:rsidP="00726C9B">
      <w:pPr>
        <w:spacing w:after="200" w:line="360" w:lineRule="auto"/>
        <w:ind w:hanging="2"/>
        <w:jc w:val="both"/>
        <w:rPr>
          <w:rFonts w:ascii="Arial" w:hAnsi="Arial" w:cs="Arial"/>
          <w:sz w:val="23"/>
          <w:szCs w:val="23"/>
        </w:rPr>
      </w:pPr>
      <w:r w:rsidRPr="00A94B3A">
        <w:rPr>
          <w:rFonts w:ascii="Arial" w:hAnsi="Arial" w:cs="Arial"/>
          <w:sz w:val="23"/>
          <w:szCs w:val="23"/>
        </w:rPr>
        <w:t>1.6.</w:t>
      </w:r>
      <w:r w:rsidRPr="00A94B3A">
        <w:rPr>
          <w:rFonts w:ascii="Arial" w:hAnsi="Arial" w:cs="Arial"/>
          <w:sz w:val="23"/>
          <w:szCs w:val="23"/>
        </w:rPr>
        <w:tab/>
      </w:r>
      <w:r w:rsidR="00726C9B" w:rsidRPr="00A94B3A">
        <w:rPr>
          <w:rFonts w:ascii="Arial" w:hAnsi="Arial" w:cs="Arial"/>
          <w:sz w:val="23"/>
          <w:szCs w:val="23"/>
        </w:rPr>
        <w:t>A empresa vencedora deverá fornecer todos os dados solicitados relativos ao veículo que conduzirá os alunos durante a execução do contrato. Durante o período de execução do Contrato, para realizar a troca do veículo, a Contratada deverá solicitar autorização junto à Secretaria Municipal de Educação</w:t>
      </w:r>
      <w:r w:rsidRPr="00A94B3A">
        <w:rPr>
          <w:rFonts w:ascii="Arial" w:hAnsi="Arial" w:cs="Arial"/>
          <w:sz w:val="23"/>
          <w:szCs w:val="23"/>
        </w:rPr>
        <w:t xml:space="preserve"> e Cultura</w:t>
      </w:r>
      <w:r w:rsidR="00726C9B" w:rsidRPr="00A94B3A">
        <w:rPr>
          <w:rFonts w:ascii="Arial" w:hAnsi="Arial" w:cs="Arial"/>
          <w:sz w:val="23"/>
          <w:szCs w:val="23"/>
        </w:rPr>
        <w:t>, mediante apresentação da documentação correspondente solicitada.</w:t>
      </w:r>
    </w:p>
    <w:p w:rsidR="00563A5C" w:rsidRPr="00A94B3A" w:rsidRDefault="00563A5C" w:rsidP="00726C9B">
      <w:pPr>
        <w:spacing w:after="200" w:line="360" w:lineRule="auto"/>
        <w:ind w:hanging="2"/>
        <w:jc w:val="both"/>
        <w:rPr>
          <w:rFonts w:ascii="Arial" w:hAnsi="Arial" w:cs="Arial"/>
          <w:sz w:val="23"/>
          <w:szCs w:val="23"/>
        </w:rPr>
      </w:pPr>
      <w:r w:rsidRPr="00A94B3A">
        <w:rPr>
          <w:rFonts w:ascii="Arial" w:hAnsi="Arial" w:cs="Arial"/>
          <w:sz w:val="23"/>
          <w:szCs w:val="23"/>
        </w:rPr>
        <w:t>1.7.</w:t>
      </w:r>
      <w:r w:rsidRPr="00A94B3A">
        <w:rPr>
          <w:rFonts w:ascii="Arial" w:hAnsi="Arial" w:cs="Arial"/>
          <w:sz w:val="23"/>
          <w:szCs w:val="23"/>
        </w:rPr>
        <w:tab/>
      </w:r>
      <w:r w:rsidR="00726C9B" w:rsidRPr="00A94B3A">
        <w:rPr>
          <w:rFonts w:ascii="Arial" w:hAnsi="Arial" w:cs="Arial"/>
          <w:sz w:val="23"/>
          <w:szCs w:val="23"/>
        </w:rPr>
        <w:t xml:space="preserve">A empresa contratada deverá disponibilizar </w:t>
      </w:r>
      <w:proofErr w:type="gramStart"/>
      <w:r w:rsidR="00726C9B" w:rsidRPr="00A94B3A">
        <w:rPr>
          <w:rFonts w:ascii="Arial" w:hAnsi="Arial" w:cs="Arial"/>
          <w:sz w:val="23"/>
          <w:szCs w:val="23"/>
        </w:rPr>
        <w:t>à</w:t>
      </w:r>
      <w:proofErr w:type="gramEnd"/>
      <w:r w:rsidR="00726C9B" w:rsidRPr="00A94B3A">
        <w:rPr>
          <w:rFonts w:ascii="Arial" w:hAnsi="Arial" w:cs="Arial"/>
          <w:sz w:val="23"/>
          <w:szCs w:val="23"/>
        </w:rPr>
        <w:t xml:space="preserve"> Secretaria Municipal de Educação e Cultura acesso ao sistema de gerenciamento de frota.</w:t>
      </w:r>
    </w:p>
    <w:p w:rsidR="00563A5C" w:rsidRPr="00A94B3A" w:rsidRDefault="00563A5C" w:rsidP="00726C9B">
      <w:pPr>
        <w:spacing w:after="200" w:line="360" w:lineRule="auto"/>
        <w:ind w:hanging="2"/>
        <w:jc w:val="both"/>
        <w:rPr>
          <w:rFonts w:ascii="Arial" w:hAnsi="Arial" w:cs="Arial"/>
          <w:sz w:val="23"/>
          <w:szCs w:val="23"/>
        </w:rPr>
      </w:pPr>
      <w:r w:rsidRPr="00A94B3A">
        <w:rPr>
          <w:rFonts w:ascii="Arial" w:hAnsi="Arial" w:cs="Arial"/>
          <w:sz w:val="23"/>
          <w:szCs w:val="23"/>
        </w:rPr>
        <w:t>1.8.</w:t>
      </w:r>
      <w:r w:rsidRPr="00A94B3A">
        <w:rPr>
          <w:rFonts w:ascii="Arial" w:hAnsi="Arial" w:cs="Arial"/>
          <w:sz w:val="23"/>
          <w:szCs w:val="23"/>
        </w:rPr>
        <w:tab/>
      </w:r>
      <w:r w:rsidR="00726C9B" w:rsidRPr="00A94B3A">
        <w:rPr>
          <w:rFonts w:ascii="Arial" w:hAnsi="Arial" w:cs="Arial"/>
          <w:sz w:val="23"/>
          <w:szCs w:val="23"/>
        </w:rPr>
        <w:t xml:space="preserve">A empresa contratada deverá permitir que </w:t>
      </w:r>
      <w:proofErr w:type="gramStart"/>
      <w:r w:rsidR="00726C9B" w:rsidRPr="00A94B3A">
        <w:rPr>
          <w:rFonts w:ascii="Arial" w:hAnsi="Arial" w:cs="Arial"/>
          <w:sz w:val="23"/>
          <w:szCs w:val="23"/>
        </w:rPr>
        <w:t>seja</w:t>
      </w:r>
      <w:proofErr w:type="gramEnd"/>
      <w:r w:rsidR="00726C9B" w:rsidRPr="00A94B3A">
        <w:rPr>
          <w:rFonts w:ascii="Arial" w:hAnsi="Arial" w:cs="Arial"/>
          <w:sz w:val="23"/>
          <w:szCs w:val="23"/>
        </w:rPr>
        <w:t xml:space="preserve"> instalado em cada veículo, equipamento de rastreamento via satélite, em comodato com o Município, ficando A CONTRATADA obrigada a assegurar o bom funcionamento dos equipamentos, zelando pela conservação, sendo responsabilizada por eventual dano que o equipamento possa sofrer pelo seu mau uso, ou por violação, após ateste técnico. Neste caso, sendo responsabilizada pelos custos de reparo do respectivo equipamento.</w:t>
      </w:r>
    </w:p>
    <w:p w:rsidR="00726C9B" w:rsidRPr="00A94B3A" w:rsidRDefault="00563A5C" w:rsidP="00726C9B">
      <w:pPr>
        <w:spacing w:after="200" w:line="360" w:lineRule="auto"/>
        <w:ind w:hanging="2"/>
        <w:jc w:val="both"/>
        <w:rPr>
          <w:rFonts w:ascii="Arial" w:hAnsi="Arial" w:cs="Arial"/>
          <w:sz w:val="23"/>
          <w:szCs w:val="23"/>
        </w:rPr>
      </w:pPr>
      <w:r w:rsidRPr="00A94B3A">
        <w:rPr>
          <w:rFonts w:ascii="Arial" w:hAnsi="Arial" w:cs="Arial"/>
          <w:sz w:val="23"/>
          <w:szCs w:val="23"/>
        </w:rPr>
        <w:t>1.9.</w:t>
      </w:r>
      <w:r w:rsidRPr="00A94B3A">
        <w:rPr>
          <w:rFonts w:ascii="Arial" w:hAnsi="Arial" w:cs="Arial"/>
          <w:sz w:val="23"/>
          <w:szCs w:val="23"/>
        </w:rPr>
        <w:tab/>
      </w:r>
      <w:r w:rsidR="00726C9B" w:rsidRPr="00A94B3A">
        <w:rPr>
          <w:rFonts w:ascii="Arial" w:hAnsi="Arial" w:cs="Arial"/>
          <w:sz w:val="23"/>
          <w:szCs w:val="23"/>
        </w:rPr>
        <w:t>Aplica-se na execução deste contrato, inclusive nos casos omissos, a Lei nº 14.133/21, Instrução Normativa SEGES/ME nº 73, de 30 de Setembro de 2022 e supletivamente, os princípios da teoria geral dos contratos e as disposições de direito privado;</w:t>
      </w:r>
    </w:p>
    <w:p w:rsidR="008C063F" w:rsidRPr="00A94B3A" w:rsidRDefault="00B64912" w:rsidP="008C063F">
      <w:pPr>
        <w:spacing w:after="200" w:line="360" w:lineRule="auto"/>
        <w:ind w:hanging="2"/>
        <w:jc w:val="both"/>
        <w:rPr>
          <w:rFonts w:ascii="Arial" w:hAnsi="Arial" w:cs="Arial"/>
          <w:b/>
          <w:sz w:val="23"/>
          <w:szCs w:val="23"/>
        </w:rPr>
      </w:pPr>
      <w:r w:rsidRPr="00A94B3A">
        <w:rPr>
          <w:rFonts w:ascii="Arial" w:hAnsi="Arial" w:cs="Arial"/>
          <w:b/>
          <w:sz w:val="23"/>
          <w:szCs w:val="23"/>
        </w:rPr>
        <w:lastRenderedPageBreak/>
        <w:tab/>
        <w:t xml:space="preserve">F) </w:t>
      </w:r>
      <w:r w:rsidR="008C063F" w:rsidRPr="00A94B3A">
        <w:rPr>
          <w:rFonts w:ascii="Arial" w:hAnsi="Arial" w:cs="Arial"/>
          <w:b/>
          <w:sz w:val="23"/>
          <w:szCs w:val="23"/>
        </w:rPr>
        <w:t>MODELO DE GESTÃO DO CONTRATO</w:t>
      </w:r>
      <w:r w:rsidR="008C063F" w:rsidRPr="00A94B3A">
        <w:rPr>
          <w:rFonts w:ascii="Arial" w:hAnsi="Arial" w:cs="Arial"/>
          <w:b/>
          <w:sz w:val="23"/>
          <w:szCs w:val="23"/>
          <w:vertAlign w:val="superscript"/>
        </w:rPr>
        <w:footnoteReference w:id="7"/>
      </w:r>
      <w:r w:rsidR="008C063F" w:rsidRPr="00A94B3A">
        <w:rPr>
          <w:rFonts w:ascii="Arial" w:hAnsi="Arial" w:cs="Arial"/>
          <w:b/>
          <w:sz w:val="23"/>
          <w:szCs w:val="23"/>
        </w:rPr>
        <w:t>:</w:t>
      </w:r>
    </w:p>
    <w:p w:rsidR="0082742B" w:rsidRPr="00A94B3A" w:rsidRDefault="0082742B" w:rsidP="008C063F">
      <w:pPr>
        <w:spacing w:after="200" w:line="360" w:lineRule="auto"/>
        <w:ind w:hanging="2"/>
        <w:jc w:val="both"/>
        <w:rPr>
          <w:rFonts w:ascii="Arial" w:hAnsi="Arial" w:cs="Arial"/>
          <w:sz w:val="23"/>
          <w:szCs w:val="23"/>
        </w:rPr>
      </w:pPr>
      <w:r w:rsidRPr="00A94B3A">
        <w:rPr>
          <w:rFonts w:ascii="Arial" w:hAnsi="Arial" w:cs="Arial"/>
          <w:sz w:val="23"/>
          <w:szCs w:val="23"/>
        </w:rPr>
        <w:tab/>
      </w:r>
      <w:r w:rsidRPr="00A94B3A">
        <w:rPr>
          <w:rFonts w:ascii="Arial" w:hAnsi="Arial" w:cs="Arial"/>
          <w:sz w:val="23"/>
          <w:szCs w:val="23"/>
        </w:rPr>
        <w:tab/>
      </w:r>
      <w:r w:rsidR="008C063F" w:rsidRPr="00A94B3A">
        <w:rPr>
          <w:rFonts w:ascii="Arial" w:hAnsi="Arial" w:cs="Arial"/>
          <w:sz w:val="23"/>
          <w:szCs w:val="23"/>
        </w:rPr>
        <w:t>O f</w:t>
      </w:r>
      <w:r w:rsidRPr="00A94B3A">
        <w:rPr>
          <w:rFonts w:ascii="Arial" w:hAnsi="Arial" w:cs="Arial"/>
          <w:sz w:val="23"/>
          <w:szCs w:val="23"/>
        </w:rPr>
        <w:t>iscal do contrato acompanhará a execução do contrato</w:t>
      </w:r>
      <w:r w:rsidR="008C063F" w:rsidRPr="00A94B3A">
        <w:rPr>
          <w:rFonts w:ascii="Arial" w:hAnsi="Arial" w:cs="Arial"/>
          <w:sz w:val="23"/>
          <w:szCs w:val="23"/>
        </w:rPr>
        <w:t xml:space="preserve">, encarregando </w:t>
      </w:r>
      <w:r w:rsidRPr="00A94B3A">
        <w:rPr>
          <w:rFonts w:ascii="Arial" w:hAnsi="Arial" w:cs="Arial"/>
          <w:sz w:val="23"/>
          <w:szCs w:val="23"/>
        </w:rPr>
        <w:t>de c</w:t>
      </w:r>
      <w:r w:rsidR="008C063F" w:rsidRPr="00A94B3A">
        <w:rPr>
          <w:rFonts w:ascii="Arial" w:hAnsi="Arial" w:cs="Arial"/>
          <w:sz w:val="23"/>
          <w:szCs w:val="23"/>
        </w:rPr>
        <w:t>omunicar à contratada, as eventuais falhas porventura constatadas.</w:t>
      </w:r>
      <w:r w:rsidRPr="00A94B3A">
        <w:rPr>
          <w:rFonts w:ascii="Arial" w:hAnsi="Arial" w:cs="Arial"/>
          <w:sz w:val="23"/>
          <w:szCs w:val="23"/>
        </w:rPr>
        <w:t xml:space="preserve"> </w:t>
      </w:r>
      <w:r w:rsidR="008C063F" w:rsidRPr="00A94B3A">
        <w:rPr>
          <w:rFonts w:ascii="Arial" w:hAnsi="Arial" w:cs="Arial"/>
          <w:sz w:val="23"/>
          <w:szCs w:val="23"/>
        </w:rPr>
        <w:t>A fiscalização será exercida no interesse do Município.</w:t>
      </w:r>
    </w:p>
    <w:p w:rsidR="00646BF0" w:rsidRPr="0071549B" w:rsidRDefault="0082742B" w:rsidP="008C063F">
      <w:pPr>
        <w:spacing w:after="200" w:line="360" w:lineRule="auto"/>
        <w:ind w:hanging="2"/>
        <w:jc w:val="both"/>
        <w:rPr>
          <w:rFonts w:ascii="Arial" w:hAnsi="Arial" w:cs="Arial"/>
          <w:sz w:val="23"/>
          <w:szCs w:val="23"/>
        </w:rPr>
      </w:pPr>
      <w:r w:rsidRPr="00A94B3A">
        <w:rPr>
          <w:rFonts w:ascii="Arial" w:hAnsi="Arial" w:cs="Arial"/>
          <w:sz w:val="23"/>
          <w:szCs w:val="23"/>
        </w:rPr>
        <w:tab/>
      </w:r>
      <w:r w:rsidRPr="00A94B3A">
        <w:rPr>
          <w:rFonts w:ascii="Arial" w:hAnsi="Arial" w:cs="Arial"/>
          <w:sz w:val="23"/>
          <w:szCs w:val="23"/>
        </w:rPr>
        <w:tab/>
      </w:r>
      <w:r w:rsidR="008C063F" w:rsidRPr="00A94B3A">
        <w:rPr>
          <w:rFonts w:ascii="Arial" w:hAnsi="Arial" w:cs="Arial"/>
          <w:sz w:val="23"/>
          <w:szCs w:val="23"/>
        </w:rPr>
        <w:t>Para fins de cumprimento do art. 117, §1º, §2º e §3º, da Lei n.º 14.133/2021, o CONTRATANTE designa o/</w:t>
      </w:r>
      <w:r w:rsidR="008C063F" w:rsidRPr="0071549B">
        <w:rPr>
          <w:rFonts w:ascii="Arial" w:hAnsi="Arial" w:cs="Arial"/>
          <w:sz w:val="23"/>
          <w:szCs w:val="23"/>
        </w:rPr>
        <w:t xml:space="preserve">a </w:t>
      </w:r>
      <w:r w:rsidR="00646BF0" w:rsidRPr="0071549B">
        <w:rPr>
          <w:rFonts w:ascii="Arial" w:hAnsi="Arial" w:cs="Arial"/>
          <w:sz w:val="23"/>
          <w:szCs w:val="23"/>
        </w:rPr>
        <w:t xml:space="preserve">Sra. </w:t>
      </w:r>
      <w:r w:rsidR="00646BF0" w:rsidRPr="0071549B">
        <w:rPr>
          <w:rFonts w:ascii="Arial" w:hAnsi="Arial" w:cs="Arial"/>
          <w:b/>
          <w:sz w:val="23"/>
          <w:szCs w:val="23"/>
        </w:rPr>
        <w:t>Viviane Adriano</w:t>
      </w:r>
      <w:r w:rsidR="00646BF0" w:rsidRPr="0071549B">
        <w:rPr>
          <w:rFonts w:ascii="Arial" w:hAnsi="Arial" w:cs="Arial"/>
          <w:sz w:val="23"/>
          <w:szCs w:val="23"/>
        </w:rPr>
        <w:t xml:space="preserve">, matrícula n° 19852-1, </w:t>
      </w:r>
      <w:r w:rsidR="008C063F" w:rsidRPr="0071549B">
        <w:rPr>
          <w:rFonts w:ascii="Arial" w:hAnsi="Arial" w:cs="Arial"/>
          <w:sz w:val="23"/>
          <w:szCs w:val="23"/>
        </w:rPr>
        <w:t>como fiscal do presente contrato.</w:t>
      </w:r>
    </w:p>
    <w:p w:rsidR="00646BF0" w:rsidRPr="0071549B" w:rsidRDefault="00646BF0" w:rsidP="008C063F">
      <w:pPr>
        <w:spacing w:after="200" w:line="360" w:lineRule="auto"/>
        <w:ind w:hanging="2"/>
        <w:jc w:val="both"/>
        <w:rPr>
          <w:rFonts w:ascii="Arial" w:hAnsi="Arial" w:cs="Arial"/>
          <w:sz w:val="23"/>
          <w:szCs w:val="23"/>
        </w:rPr>
      </w:pPr>
      <w:r w:rsidRPr="0071549B">
        <w:rPr>
          <w:rFonts w:ascii="Arial" w:hAnsi="Arial" w:cs="Arial"/>
          <w:sz w:val="23"/>
          <w:szCs w:val="23"/>
        </w:rPr>
        <w:tab/>
      </w:r>
      <w:r w:rsidRPr="0071549B">
        <w:rPr>
          <w:rFonts w:ascii="Arial" w:hAnsi="Arial" w:cs="Arial"/>
          <w:sz w:val="23"/>
          <w:szCs w:val="23"/>
        </w:rPr>
        <w:tab/>
      </w:r>
      <w:r w:rsidR="008C063F" w:rsidRPr="0071549B">
        <w:rPr>
          <w:rFonts w:ascii="Arial" w:hAnsi="Arial" w:cs="Arial"/>
          <w:sz w:val="23"/>
          <w:szCs w:val="23"/>
        </w:rPr>
        <w:t>Quaisquer exigências da fiscalização, inerentes ao objeto deste Contrato, deverão ser prontamente atendidas pela CONTRATADA, sem qualquer ônus para o MUNICÍPIO.</w:t>
      </w:r>
    </w:p>
    <w:p w:rsidR="00B64912" w:rsidRPr="00A94B3A" w:rsidRDefault="00646BF0" w:rsidP="008C063F">
      <w:pPr>
        <w:spacing w:after="200" w:line="360" w:lineRule="auto"/>
        <w:ind w:hanging="2"/>
        <w:jc w:val="both"/>
        <w:rPr>
          <w:rFonts w:ascii="Arial" w:hAnsi="Arial" w:cs="Arial"/>
          <w:sz w:val="23"/>
          <w:szCs w:val="23"/>
        </w:rPr>
      </w:pPr>
      <w:r w:rsidRPr="0071549B">
        <w:rPr>
          <w:rFonts w:ascii="Arial" w:hAnsi="Arial" w:cs="Arial"/>
          <w:sz w:val="23"/>
          <w:szCs w:val="23"/>
        </w:rPr>
        <w:tab/>
      </w:r>
      <w:r w:rsidRPr="0071549B">
        <w:rPr>
          <w:rFonts w:ascii="Arial" w:hAnsi="Arial" w:cs="Arial"/>
          <w:sz w:val="23"/>
          <w:szCs w:val="23"/>
        </w:rPr>
        <w:tab/>
      </w:r>
      <w:r w:rsidR="008C063F" w:rsidRPr="0071549B">
        <w:rPr>
          <w:rFonts w:ascii="Arial" w:hAnsi="Arial" w:cs="Arial"/>
          <w:sz w:val="23"/>
          <w:szCs w:val="23"/>
        </w:rPr>
        <w:t xml:space="preserve">A gestão do contrato deverá ficar a cargo do </w:t>
      </w:r>
      <w:r w:rsidRPr="0071549B">
        <w:rPr>
          <w:rFonts w:ascii="Arial" w:hAnsi="Arial" w:cs="Arial"/>
          <w:sz w:val="23"/>
          <w:szCs w:val="23"/>
        </w:rPr>
        <w:t xml:space="preserve">Secretário Municipal de Educação e Cultura, Sr. </w:t>
      </w:r>
      <w:r w:rsidRPr="0071549B">
        <w:rPr>
          <w:rFonts w:ascii="Arial" w:hAnsi="Arial" w:cs="Arial"/>
          <w:b/>
          <w:sz w:val="23"/>
          <w:szCs w:val="23"/>
        </w:rPr>
        <w:t xml:space="preserve">João </w:t>
      </w:r>
      <w:proofErr w:type="spellStart"/>
      <w:r w:rsidRPr="0071549B">
        <w:rPr>
          <w:rFonts w:ascii="Arial" w:hAnsi="Arial" w:cs="Arial"/>
          <w:b/>
          <w:sz w:val="23"/>
          <w:szCs w:val="23"/>
        </w:rPr>
        <w:t>Leomar</w:t>
      </w:r>
      <w:proofErr w:type="spellEnd"/>
      <w:r w:rsidRPr="0071549B">
        <w:rPr>
          <w:rFonts w:ascii="Arial" w:hAnsi="Arial" w:cs="Arial"/>
          <w:b/>
          <w:sz w:val="23"/>
          <w:szCs w:val="23"/>
        </w:rPr>
        <w:t xml:space="preserve"> de Almeida</w:t>
      </w:r>
      <w:r w:rsidRPr="0071549B">
        <w:rPr>
          <w:rFonts w:ascii="Arial" w:hAnsi="Arial" w:cs="Arial"/>
          <w:sz w:val="23"/>
          <w:szCs w:val="23"/>
        </w:rPr>
        <w:t xml:space="preserve">, </w:t>
      </w:r>
      <w:r w:rsidR="008C063F" w:rsidRPr="0071549B">
        <w:rPr>
          <w:rFonts w:ascii="Arial" w:hAnsi="Arial" w:cs="Arial"/>
          <w:sz w:val="23"/>
          <w:szCs w:val="23"/>
        </w:rPr>
        <w:t>cujo</w:t>
      </w:r>
      <w:r w:rsidR="008C063F" w:rsidRPr="00A94B3A">
        <w:rPr>
          <w:rFonts w:ascii="Arial" w:hAnsi="Arial" w:cs="Arial"/>
          <w:sz w:val="23"/>
          <w:szCs w:val="23"/>
        </w:rPr>
        <w:t xml:space="preserve"> modelo de gestão seguirá os requisitos definidos em regulamento ou, na sua falta, as exigências contidas neste título.</w:t>
      </w:r>
    </w:p>
    <w:p w:rsidR="008C063F" w:rsidRPr="00A94B3A" w:rsidRDefault="00B64912" w:rsidP="008C063F">
      <w:pPr>
        <w:spacing w:after="200" w:line="360" w:lineRule="auto"/>
        <w:ind w:hanging="2"/>
        <w:jc w:val="both"/>
        <w:rPr>
          <w:rFonts w:ascii="Arial" w:hAnsi="Arial" w:cs="Arial"/>
          <w:sz w:val="23"/>
          <w:szCs w:val="23"/>
        </w:rPr>
      </w:pPr>
      <w:r w:rsidRPr="00A94B3A">
        <w:rPr>
          <w:rFonts w:ascii="Arial" w:hAnsi="Arial" w:cs="Arial"/>
          <w:sz w:val="23"/>
          <w:szCs w:val="23"/>
        </w:rPr>
        <w:tab/>
      </w:r>
      <w:r w:rsidRPr="00A94B3A">
        <w:rPr>
          <w:rFonts w:ascii="Arial" w:hAnsi="Arial" w:cs="Arial"/>
          <w:sz w:val="23"/>
          <w:szCs w:val="23"/>
        </w:rPr>
        <w:tab/>
      </w:r>
      <w:r w:rsidR="008C063F" w:rsidRPr="00A94B3A">
        <w:rPr>
          <w:rFonts w:ascii="Arial" w:hAnsi="Arial" w:cs="Arial"/>
          <w:sz w:val="23"/>
          <w:szCs w:val="23"/>
        </w:rPr>
        <w:t xml:space="preserve">Além das atribuições do fiscal do contrato, poderá o gestor do contrato,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w:t>
      </w:r>
      <w:proofErr w:type="spellStart"/>
      <w:r w:rsidR="008C063F" w:rsidRPr="00A94B3A">
        <w:rPr>
          <w:rFonts w:ascii="Arial" w:hAnsi="Arial" w:cs="Arial"/>
          <w:sz w:val="23"/>
          <w:szCs w:val="23"/>
        </w:rPr>
        <w:t>complessivo</w:t>
      </w:r>
      <w:proofErr w:type="spellEnd"/>
      <w:r w:rsidR="008C063F" w:rsidRPr="00A94B3A">
        <w:rPr>
          <w:rFonts w:ascii="Arial" w:hAnsi="Arial" w:cs="Arial"/>
          <w:sz w:val="23"/>
          <w:szCs w:val="23"/>
        </w:rPr>
        <w:t xml:space="preserve">), bem como, também, comprovante de pagamento de INSS, depósito de FGTS e demais previsões legais ou convencionais, </w:t>
      </w:r>
      <w:r w:rsidR="008C063F" w:rsidRPr="00A94B3A">
        <w:rPr>
          <w:rFonts w:ascii="Arial" w:hAnsi="Arial" w:cs="Arial"/>
          <w:sz w:val="23"/>
          <w:szCs w:val="23"/>
          <w:u w:val="single"/>
        </w:rPr>
        <w:t>quando for o caso</w:t>
      </w:r>
      <w:r w:rsidR="008C063F" w:rsidRPr="00A94B3A">
        <w:rPr>
          <w:rFonts w:ascii="Arial" w:hAnsi="Arial" w:cs="Arial"/>
          <w:sz w:val="23"/>
          <w:szCs w:val="23"/>
        </w:rPr>
        <w:t>.</w:t>
      </w:r>
    </w:p>
    <w:p w:rsidR="008C063F" w:rsidRPr="00A94B3A" w:rsidRDefault="00B64912" w:rsidP="008C063F">
      <w:pPr>
        <w:spacing w:after="200" w:line="360" w:lineRule="auto"/>
        <w:ind w:hanging="2"/>
        <w:jc w:val="both"/>
        <w:rPr>
          <w:rFonts w:ascii="Arial" w:hAnsi="Arial" w:cs="Arial"/>
          <w:b/>
          <w:sz w:val="23"/>
          <w:szCs w:val="23"/>
        </w:rPr>
      </w:pPr>
      <w:r w:rsidRPr="00A94B3A">
        <w:rPr>
          <w:rFonts w:ascii="Arial" w:hAnsi="Arial" w:cs="Arial"/>
          <w:b/>
          <w:sz w:val="23"/>
          <w:szCs w:val="23"/>
        </w:rPr>
        <w:t xml:space="preserve">G) </w:t>
      </w:r>
      <w:r w:rsidR="008C063F" w:rsidRPr="00A94B3A">
        <w:rPr>
          <w:rFonts w:ascii="Arial" w:hAnsi="Arial" w:cs="Arial"/>
          <w:b/>
          <w:sz w:val="23"/>
          <w:szCs w:val="23"/>
        </w:rPr>
        <w:t xml:space="preserve">CRITÉRIOS DE </w:t>
      </w:r>
      <w:r w:rsidR="002A3661" w:rsidRPr="00A94B3A">
        <w:rPr>
          <w:rFonts w:ascii="Arial" w:hAnsi="Arial" w:cs="Arial"/>
          <w:b/>
          <w:sz w:val="23"/>
          <w:szCs w:val="23"/>
        </w:rPr>
        <w:t xml:space="preserve">MEDIÇÃO E DE </w:t>
      </w:r>
      <w:r w:rsidR="008C063F" w:rsidRPr="00A94B3A">
        <w:rPr>
          <w:rFonts w:ascii="Arial" w:hAnsi="Arial" w:cs="Arial"/>
          <w:b/>
          <w:sz w:val="23"/>
          <w:szCs w:val="23"/>
        </w:rPr>
        <w:t>PAGAMENTO</w:t>
      </w:r>
      <w:r w:rsidR="008C063F" w:rsidRPr="00A94B3A">
        <w:rPr>
          <w:rFonts w:ascii="Arial" w:hAnsi="Arial" w:cs="Arial"/>
          <w:b/>
          <w:sz w:val="23"/>
          <w:szCs w:val="23"/>
          <w:vertAlign w:val="superscript"/>
        </w:rPr>
        <w:footnoteReference w:id="8"/>
      </w:r>
      <w:r w:rsidR="008C063F" w:rsidRPr="00A94B3A">
        <w:rPr>
          <w:rFonts w:ascii="Arial" w:hAnsi="Arial" w:cs="Arial"/>
          <w:b/>
          <w:sz w:val="23"/>
          <w:szCs w:val="23"/>
        </w:rPr>
        <w:t>:</w:t>
      </w:r>
    </w:p>
    <w:p w:rsidR="002A3661" w:rsidRPr="00A94B3A" w:rsidRDefault="00B64912" w:rsidP="002A3661">
      <w:pPr>
        <w:spacing w:after="200" w:line="360" w:lineRule="auto"/>
        <w:ind w:hanging="2"/>
        <w:jc w:val="both"/>
        <w:rPr>
          <w:rFonts w:ascii="Arial" w:hAnsi="Arial" w:cs="Arial"/>
          <w:sz w:val="23"/>
          <w:szCs w:val="23"/>
        </w:rPr>
      </w:pPr>
      <w:r w:rsidRPr="00A94B3A">
        <w:rPr>
          <w:rFonts w:ascii="Arial" w:hAnsi="Arial" w:cs="Arial"/>
          <w:sz w:val="23"/>
          <w:szCs w:val="23"/>
        </w:rPr>
        <w:tab/>
      </w:r>
      <w:r w:rsidR="002A3661" w:rsidRPr="00A94B3A">
        <w:rPr>
          <w:rFonts w:ascii="Arial" w:hAnsi="Arial" w:cs="Arial"/>
          <w:sz w:val="23"/>
          <w:szCs w:val="23"/>
        </w:rPr>
        <w:tab/>
        <w:t>Conforme já descrito nesse termo, a ideia é a contratação de empresa para a locação de veículos para a execução do transporte escolar, de forma subsidiária, a frota municipal.</w:t>
      </w:r>
    </w:p>
    <w:p w:rsidR="002A3661" w:rsidRPr="00A94B3A" w:rsidRDefault="002A3661" w:rsidP="002A3661">
      <w:pPr>
        <w:spacing w:after="200" w:line="360" w:lineRule="auto"/>
        <w:ind w:hanging="2"/>
        <w:jc w:val="both"/>
        <w:rPr>
          <w:rFonts w:ascii="Arial" w:hAnsi="Arial" w:cs="Arial"/>
          <w:sz w:val="23"/>
          <w:szCs w:val="23"/>
        </w:rPr>
      </w:pPr>
      <w:r w:rsidRPr="00A94B3A">
        <w:rPr>
          <w:rFonts w:ascii="Arial" w:hAnsi="Arial" w:cs="Arial"/>
          <w:sz w:val="23"/>
          <w:szCs w:val="23"/>
        </w:rPr>
        <w:tab/>
      </w:r>
      <w:r w:rsidRPr="00A94B3A">
        <w:rPr>
          <w:rFonts w:ascii="Arial" w:hAnsi="Arial" w:cs="Arial"/>
          <w:sz w:val="23"/>
          <w:szCs w:val="23"/>
        </w:rPr>
        <w:tab/>
        <w:t>Anexo ao presente termo</w:t>
      </w:r>
      <w:proofErr w:type="gramStart"/>
      <w:r w:rsidRPr="00A94B3A">
        <w:rPr>
          <w:rFonts w:ascii="Arial" w:hAnsi="Arial" w:cs="Arial"/>
          <w:sz w:val="23"/>
          <w:szCs w:val="23"/>
        </w:rPr>
        <w:t>, encontrasse</w:t>
      </w:r>
      <w:proofErr w:type="gramEnd"/>
      <w:r w:rsidRPr="00A94B3A">
        <w:rPr>
          <w:rFonts w:ascii="Arial" w:hAnsi="Arial" w:cs="Arial"/>
          <w:sz w:val="23"/>
          <w:szCs w:val="23"/>
        </w:rPr>
        <w:t xml:space="preserve"> a planilha de custos e os itinerários escolares.</w:t>
      </w:r>
    </w:p>
    <w:p w:rsidR="00B57BB9" w:rsidRPr="00A94B3A" w:rsidRDefault="002A3661" w:rsidP="002A3661">
      <w:pPr>
        <w:spacing w:after="200" w:line="360" w:lineRule="auto"/>
        <w:ind w:hanging="2"/>
        <w:jc w:val="both"/>
        <w:rPr>
          <w:rFonts w:ascii="Arial" w:hAnsi="Arial" w:cs="Arial"/>
          <w:sz w:val="23"/>
          <w:szCs w:val="23"/>
        </w:rPr>
      </w:pPr>
      <w:r w:rsidRPr="00A94B3A">
        <w:rPr>
          <w:rFonts w:ascii="Arial" w:hAnsi="Arial" w:cs="Arial"/>
          <w:sz w:val="23"/>
          <w:szCs w:val="23"/>
        </w:rPr>
        <w:tab/>
      </w:r>
      <w:r w:rsidRPr="00A94B3A">
        <w:rPr>
          <w:rFonts w:ascii="Arial" w:hAnsi="Arial" w:cs="Arial"/>
          <w:sz w:val="23"/>
          <w:szCs w:val="23"/>
        </w:rPr>
        <w:tab/>
        <w:t>Logo, a execução dos serviços estará condicionada a solicitação da secretaria e o pagamento, condicionado a efetiva execução.</w:t>
      </w:r>
    </w:p>
    <w:p w:rsidR="00B57BB9" w:rsidRPr="00A94B3A" w:rsidRDefault="00B57BB9" w:rsidP="002A3661">
      <w:pPr>
        <w:spacing w:after="200" w:line="360" w:lineRule="auto"/>
        <w:ind w:hanging="2"/>
        <w:jc w:val="both"/>
        <w:rPr>
          <w:rFonts w:ascii="Arial" w:hAnsi="Arial" w:cs="Arial"/>
          <w:sz w:val="23"/>
          <w:szCs w:val="23"/>
        </w:rPr>
      </w:pPr>
      <w:r w:rsidRPr="00A94B3A">
        <w:rPr>
          <w:rFonts w:ascii="Arial" w:hAnsi="Arial" w:cs="Arial"/>
          <w:sz w:val="23"/>
          <w:szCs w:val="23"/>
        </w:rPr>
        <w:lastRenderedPageBreak/>
        <w:tab/>
      </w:r>
      <w:r w:rsidRPr="00A94B3A">
        <w:rPr>
          <w:rFonts w:ascii="Arial" w:hAnsi="Arial" w:cs="Arial"/>
          <w:sz w:val="23"/>
          <w:szCs w:val="23"/>
        </w:rPr>
        <w:tab/>
      </w:r>
      <w:r w:rsidR="002A3661" w:rsidRPr="00A94B3A">
        <w:rPr>
          <w:rFonts w:ascii="Arial" w:hAnsi="Arial" w:cs="Arial"/>
          <w:sz w:val="23"/>
          <w:szCs w:val="23"/>
        </w:rPr>
        <w:t>A contratada receberá, mensalmente, o valor relativo à quilometragem comprovadamente rodada, com os respectivos veícul</w:t>
      </w:r>
      <w:r w:rsidRPr="00A94B3A">
        <w:rPr>
          <w:rFonts w:ascii="Arial" w:hAnsi="Arial" w:cs="Arial"/>
          <w:sz w:val="23"/>
          <w:szCs w:val="23"/>
        </w:rPr>
        <w:t>os nos respectivos itinerários.</w:t>
      </w:r>
    </w:p>
    <w:p w:rsidR="00B57BB9" w:rsidRPr="00A94B3A" w:rsidRDefault="00B57BB9" w:rsidP="002A3661">
      <w:pPr>
        <w:spacing w:after="200" w:line="360" w:lineRule="auto"/>
        <w:ind w:hanging="2"/>
        <w:jc w:val="both"/>
        <w:rPr>
          <w:rFonts w:ascii="Arial" w:hAnsi="Arial" w:cs="Arial"/>
          <w:sz w:val="23"/>
          <w:szCs w:val="23"/>
        </w:rPr>
      </w:pPr>
      <w:r w:rsidRPr="00A94B3A">
        <w:rPr>
          <w:rFonts w:ascii="Arial" w:hAnsi="Arial" w:cs="Arial"/>
          <w:sz w:val="23"/>
          <w:szCs w:val="23"/>
        </w:rPr>
        <w:tab/>
      </w:r>
      <w:r w:rsidRPr="00A94B3A">
        <w:rPr>
          <w:rFonts w:ascii="Arial" w:hAnsi="Arial" w:cs="Arial"/>
          <w:sz w:val="23"/>
          <w:szCs w:val="23"/>
        </w:rPr>
        <w:tab/>
      </w:r>
      <w:r w:rsidR="002A3661" w:rsidRPr="00A94B3A">
        <w:rPr>
          <w:rFonts w:ascii="Arial" w:hAnsi="Arial" w:cs="Arial"/>
          <w:sz w:val="23"/>
          <w:szCs w:val="23"/>
        </w:rPr>
        <w:t>Portanto, caso a contratada não execute o serviço, não fará jus a qualquer es</w:t>
      </w:r>
      <w:r w:rsidRPr="00A94B3A">
        <w:rPr>
          <w:rFonts w:ascii="Arial" w:hAnsi="Arial" w:cs="Arial"/>
          <w:sz w:val="23"/>
          <w:szCs w:val="23"/>
        </w:rPr>
        <w:t>pécie de pagamento/indenização.</w:t>
      </w:r>
    </w:p>
    <w:p w:rsidR="00B57BB9" w:rsidRPr="00A94B3A" w:rsidRDefault="00B57BB9" w:rsidP="00563A5C">
      <w:pPr>
        <w:spacing w:after="200" w:line="360" w:lineRule="auto"/>
        <w:ind w:hanging="2"/>
        <w:jc w:val="both"/>
        <w:rPr>
          <w:rFonts w:ascii="Arial" w:hAnsi="Arial" w:cs="Arial"/>
          <w:sz w:val="23"/>
          <w:szCs w:val="23"/>
        </w:rPr>
      </w:pPr>
      <w:r w:rsidRPr="00A94B3A">
        <w:rPr>
          <w:rFonts w:ascii="Arial" w:hAnsi="Arial" w:cs="Arial"/>
          <w:sz w:val="23"/>
          <w:szCs w:val="23"/>
        </w:rPr>
        <w:tab/>
      </w:r>
      <w:r w:rsidRPr="00A94B3A">
        <w:rPr>
          <w:rFonts w:ascii="Arial" w:hAnsi="Arial" w:cs="Arial"/>
          <w:sz w:val="23"/>
          <w:szCs w:val="23"/>
        </w:rPr>
        <w:tab/>
      </w:r>
      <w:r w:rsidR="002A3661" w:rsidRPr="00A94B3A">
        <w:rPr>
          <w:rFonts w:ascii="Arial" w:hAnsi="Arial" w:cs="Arial"/>
          <w:sz w:val="23"/>
          <w:szCs w:val="23"/>
        </w:rPr>
        <w:t>Logo, caso a Administração não utilize, fica desobrigada de efetuar qualquer pagamento, bem como a contrata não terá qualquer espécie de direito, em face da Administração, quanto ao serviço contratado e não utilizado.</w:t>
      </w:r>
    </w:p>
    <w:p w:rsidR="00563A5C" w:rsidRPr="00A94B3A" w:rsidRDefault="00B57BB9" w:rsidP="00563A5C">
      <w:pPr>
        <w:spacing w:after="200" w:line="360" w:lineRule="auto"/>
        <w:ind w:hanging="2"/>
        <w:jc w:val="both"/>
        <w:rPr>
          <w:rFonts w:ascii="Arial" w:hAnsi="Arial" w:cs="Arial"/>
          <w:sz w:val="23"/>
          <w:szCs w:val="23"/>
        </w:rPr>
      </w:pPr>
      <w:r w:rsidRPr="00A94B3A">
        <w:rPr>
          <w:rFonts w:ascii="Arial" w:hAnsi="Arial" w:cs="Arial"/>
          <w:sz w:val="23"/>
          <w:szCs w:val="23"/>
        </w:rPr>
        <w:tab/>
      </w:r>
      <w:r w:rsidRPr="00A94B3A">
        <w:rPr>
          <w:rFonts w:ascii="Arial" w:hAnsi="Arial" w:cs="Arial"/>
          <w:sz w:val="23"/>
          <w:szCs w:val="23"/>
        </w:rPr>
        <w:tab/>
      </w:r>
      <w:r w:rsidR="00B64912" w:rsidRPr="00A94B3A">
        <w:rPr>
          <w:rFonts w:ascii="Arial" w:hAnsi="Arial" w:cs="Arial"/>
          <w:sz w:val="23"/>
          <w:szCs w:val="23"/>
        </w:rPr>
        <w:t>O pagamento do objeto deverá ser efetuado até 30 dias após a comprovação da execução do objeto, desde que de acordo com os quantitativos solicitados, condicionado à apresentação da nota fiscal e liberação/liquidação pelo fiscal do contrato, observando a ordem cronológica do setor financeiro.</w:t>
      </w:r>
    </w:p>
    <w:p w:rsidR="00212F90" w:rsidRPr="00A94B3A" w:rsidRDefault="00212F90" w:rsidP="00563A5C">
      <w:pPr>
        <w:spacing w:after="200" w:line="360" w:lineRule="auto"/>
        <w:ind w:hanging="2"/>
        <w:jc w:val="both"/>
        <w:rPr>
          <w:rFonts w:ascii="Arial" w:hAnsi="Arial" w:cs="Arial"/>
          <w:sz w:val="23"/>
          <w:szCs w:val="23"/>
        </w:rPr>
      </w:pPr>
      <w:r w:rsidRPr="00A94B3A">
        <w:rPr>
          <w:rFonts w:ascii="Arial" w:hAnsi="Arial" w:cs="Arial"/>
          <w:sz w:val="23"/>
          <w:szCs w:val="23"/>
        </w:rPr>
        <w:tab/>
      </w:r>
      <w:r w:rsidRPr="00A94B3A">
        <w:rPr>
          <w:rFonts w:ascii="Arial" w:hAnsi="Arial" w:cs="Arial"/>
          <w:sz w:val="23"/>
          <w:szCs w:val="23"/>
        </w:rPr>
        <w:tab/>
      </w:r>
      <w:r w:rsidRPr="0071549B">
        <w:rPr>
          <w:rFonts w:ascii="Arial" w:hAnsi="Arial" w:cs="Arial"/>
          <w:sz w:val="23"/>
          <w:szCs w:val="23"/>
        </w:rPr>
        <w:t>O valor do contrato será reajustado anualmente, ou seja, a cada 12 (doze) meses, pela variação do IPCA ou outro índice e/periodicidade que venha a substituí-lo, ou que reflita os reais custos setoriais, a fim de restabelecer o equilíbrio econômico-financeiro entre as partes, caso haja a prorrogação contratual.</w:t>
      </w:r>
    </w:p>
    <w:p w:rsidR="008C063F" w:rsidRPr="00A94B3A" w:rsidRDefault="00563A5C" w:rsidP="008C063F">
      <w:pPr>
        <w:spacing w:after="200" w:line="360" w:lineRule="auto"/>
        <w:ind w:hanging="2"/>
        <w:jc w:val="both"/>
        <w:rPr>
          <w:rFonts w:ascii="Arial" w:hAnsi="Arial" w:cs="Arial"/>
          <w:b/>
          <w:sz w:val="23"/>
          <w:szCs w:val="23"/>
        </w:rPr>
      </w:pPr>
      <w:r w:rsidRPr="00A94B3A">
        <w:rPr>
          <w:rFonts w:ascii="Arial" w:hAnsi="Arial" w:cs="Arial"/>
          <w:sz w:val="23"/>
          <w:szCs w:val="23"/>
        </w:rPr>
        <w:tab/>
      </w:r>
      <w:r w:rsidR="00B64912" w:rsidRPr="00A94B3A">
        <w:rPr>
          <w:rFonts w:ascii="Arial" w:hAnsi="Arial" w:cs="Arial"/>
          <w:b/>
          <w:sz w:val="23"/>
          <w:szCs w:val="23"/>
        </w:rPr>
        <w:t xml:space="preserve">H) </w:t>
      </w:r>
      <w:r w:rsidR="008C063F" w:rsidRPr="00A94B3A">
        <w:rPr>
          <w:rFonts w:ascii="Arial" w:hAnsi="Arial" w:cs="Arial"/>
          <w:b/>
          <w:sz w:val="23"/>
          <w:szCs w:val="23"/>
        </w:rPr>
        <w:t>FORMA E CRITÉRIO DE SELEÇÃO DO FORNECEDOR</w:t>
      </w:r>
      <w:r w:rsidR="008C063F" w:rsidRPr="00A94B3A">
        <w:rPr>
          <w:rFonts w:ascii="Arial" w:hAnsi="Arial" w:cs="Arial"/>
          <w:b/>
          <w:sz w:val="23"/>
          <w:szCs w:val="23"/>
          <w:vertAlign w:val="superscript"/>
        </w:rPr>
        <w:footnoteReference w:id="9"/>
      </w:r>
      <w:r w:rsidR="008C063F" w:rsidRPr="00A94B3A">
        <w:rPr>
          <w:rFonts w:ascii="Arial" w:hAnsi="Arial" w:cs="Arial"/>
          <w:b/>
          <w:sz w:val="23"/>
          <w:szCs w:val="23"/>
        </w:rPr>
        <w:t>:</w:t>
      </w:r>
    </w:p>
    <w:p w:rsidR="00B64912" w:rsidRPr="00A94B3A" w:rsidRDefault="00B64912" w:rsidP="008C063F">
      <w:pPr>
        <w:spacing w:after="200" w:line="360" w:lineRule="auto"/>
        <w:ind w:hanging="2"/>
        <w:jc w:val="both"/>
        <w:rPr>
          <w:rFonts w:ascii="Arial" w:hAnsi="Arial" w:cs="Arial"/>
          <w:sz w:val="23"/>
          <w:szCs w:val="23"/>
        </w:rPr>
      </w:pPr>
      <w:r w:rsidRPr="00A94B3A">
        <w:rPr>
          <w:rFonts w:ascii="Arial" w:hAnsi="Arial" w:cs="Arial"/>
          <w:sz w:val="23"/>
          <w:szCs w:val="23"/>
        </w:rPr>
        <w:tab/>
      </w:r>
      <w:r w:rsidRPr="00A94B3A">
        <w:rPr>
          <w:rFonts w:ascii="Arial" w:hAnsi="Arial" w:cs="Arial"/>
          <w:sz w:val="23"/>
          <w:szCs w:val="23"/>
        </w:rPr>
        <w:tab/>
      </w:r>
      <w:r w:rsidR="008C063F" w:rsidRPr="00A94B3A">
        <w:rPr>
          <w:rFonts w:ascii="Arial" w:hAnsi="Arial" w:cs="Arial"/>
          <w:sz w:val="23"/>
          <w:szCs w:val="23"/>
        </w:rPr>
        <w:t>Quanto à forma de seleção do fornecedor, julgo necessário que seja observada a regra geral da lei 14.133/2021, de modo que seja procedida com a abertura de licitação, para efeitos de ampliar a concorrência entre eventuais licitantes.</w:t>
      </w:r>
    </w:p>
    <w:p w:rsidR="00B64912" w:rsidRPr="00A94B3A" w:rsidRDefault="00B64912" w:rsidP="008C063F">
      <w:pPr>
        <w:spacing w:after="200" w:line="360" w:lineRule="auto"/>
        <w:ind w:hanging="2"/>
        <w:jc w:val="both"/>
        <w:rPr>
          <w:rFonts w:ascii="Arial" w:hAnsi="Arial" w:cs="Arial"/>
          <w:sz w:val="23"/>
          <w:szCs w:val="23"/>
        </w:rPr>
      </w:pPr>
      <w:r w:rsidRPr="00A94B3A">
        <w:rPr>
          <w:rFonts w:ascii="Arial" w:hAnsi="Arial" w:cs="Arial"/>
          <w:sz w:val="23"/>
          <w:szCs w:val="23"/>
        </w:rPr>
        <w:tab/>
      </w:r>
      <w:r w:rsidRPr="00A94B3A">
        <w:rPr>
          <w:rFonts w:ascii="Arial" w:hAnsi="Arial" w:cs="Arial"/>
          <w:sz w:val="23"/>
          <w:szCs w:val="23"/>
        </w:rPr>
        <w:tab/>
      </w:r>
      <w:r w:rsidR="008C063F" w:rsidRPr="00A94B3A">
        <w:rPr>
          <w:rFonts w:ascii="Arial" w:hAnsi="Arial" w:cs="Arial"/>
          <w:sz w:val="23"/>
          <w:szCs w:val="23"/>
        </w:rPr>
        <w:t>Ademais, considerand</w:t>
      </w:r>
      <w:r w:rsidRPr="00A94B3A">
        <w:rPr>
          <w:rFonts w:ascii="Arial" w:hAnsi="Arial" w:cs="Arial"/>
          <w:sz w:val="23"/>
          <w:szCs w:val="23"/>
        </w:rPr>
        <w:t>o tratar-se de serviços comuns</w:t>
      </w:r>
      <w:r w:rsidR="008C063F" w:rsidRPr="00A94B3A">
        <w:rPr>
          <w:rFonts w:ascii="Arial" w:hAnsi="Arial" w:cs="Arial"/>
          <w:sz w:val="23"/>
          <w:szCs w:val="23"/>
        </w:rPr>
        <w:t>, não há óbice para a adoção de outra modalidade de licitação diferente do pregão eletrônico, previsto no art.</w:t>
      </w:r>
      <w:r w:rsidRPr="00A94B3A">
        <w:rPr>
          <w:rFonts w:ascii="Arial" w:hAnsi="Arial" w:cs="Arial"/>
          <w:sz w:val="23"/>
          <w:szCs w:val="23"/>
        </w:rPr>
        <w:t xml:space="preserve"> 6º, inc. XLI da lei 14.133/21.</w:t>
      </w:r>
    </w:p>
    <w:p w:rsidR="00B57BB9" w:rsidRDefault="00B64912" w:rsidP="008C063F">
      <w:pPr>
        <w:spacing w:after="200" w:line="360" w:lineRule="auto"/>
        <w:ind w:hanging="2"/>
        <w:jc w:val="both"/>
        <w:rPr>
          <w:rFonts w:ascii="Arial" w:hAnsi="Arial" w:cs="Arial"/>
          <w:sz w:val="23"/>
          <w:szCs w:val="23"/>
        </w:rPr>
      </w:pPr>
      <w:r w:rsidRPr="00A94B3A">
        <w:rPr>
          <w:rFonts w:ascii="Arial" w:hAnsi="Arial" w:cs="Arial"/>
          <w:sz w:val="23"/>
          <w:szCs w:val="23"/>
        </w:rPr>
        <w:tab/>
      </w:r>
      <w:r w:rsidRPr="00A94B3A">
        <w:rPr>
          <w:rFonts w:ascii="Arial" w:hAnsi="Arial" w:cs="Arial"/>
          <w:sz w:val="23"/>
          <w:szCs w:val="23"/>
        </w:rPr>
        <w:tab/>
      </w:r>
      <w:r w:rsidR="008C063F" w:rsidRPr="00A94B3A">
        <w:rPr>
          <w:rFonts w:ascii="Arial" w:hAnsi="Arial" w:cs="Arial"/>
          <w:sz w:val="23"/>
          <w:szCs w:val="23"/>
        </w:rPr>
        <w:t>Já o critério de seleção, prudente que seja pelo MENOR PREÇO, ou seja, o menor preço ofertado para a execução do serviço.</w:t>
      </w:r>
    </w:p>
    <w:p w:rsidR="00A94B3A" w:rsidRDefault="00A94B3A" w:rsidP="008C063F">
      <w:pPr>
        <w:spacing w:after="200" w:line="360" w:lineRule="auto"/>
        <w:ind w:hanging="2"/>
        <w:jc w:val="both"/>
        <w:rPr>
          <w:rFonts w:ascii="Arial" w:hAnsi="Arial" w:cs="Arial"/>
          <w:sz w:val="23"/>
          <w:szCs w:val="23"/>
        </w:rPr>
      </w:pPr>
    </w:p>
    <w:p w:rsidR="00A94B3A" w:rsidRDefault="00A94B3A" w:rsidP="008C063F">
      <w:pPr>
        <w:spacing w:after="200" w:line="360" w:lineRule="auto"/>
        <w:ind w:hanging="2"/>
        <w:jc w:val="both"/>
        <w:rPr>
          <w:rFonts w:ascii="Arial" w:hAnsi="Arial" w:cs="Arial"/>
          <w:sz w:val="23"/>
          <w:szCs w:val="23"/>
        </w:rPr>
      </w:pPr>
    </w:p>
    <w:p w:rsidR="00A94B3A" w:rsidRPr="00A94B3A" w:rsidRDefault="00A94B3A" w:rsidP="008C063F">
      <w:pPr>
        <w:spacing w:after="200" w:line="360" w:lineRule="auto"/>
        <w:ind w:hanging="2"/>
        <w:jc w:val="both"/>
        <w:rPr>
          <w:rFonts w:ascii="Arial" w:hAnsi="Arial" w:cs="Arial"/>
          <w:sz w:val="23"/>
          <w:szCs w:val="23"/>
        </w:rPr>
      </w:pPr>
    </w:p>
    <w:p w:rsidR="008C063F" w:rsidRPr="00A94B3A" w:rsidRDefault="00B64912" w:rsidP="008C063F">
      <w:pPr>
        <w:spacing w:after="200" w:line="360" w:lineRule="auto"/>
        <w:ind w:hanging="2"/>
        <w:jc w:val="both"/>
        <w:rPr>
          <w:rFonts w:ascii="Arial" w:hAnsi="Arial" w:cs="Arial"/>
          <w:b/>
          <w:sz w:val="23"/>
          <w:szCs w:val="23"/>
        </w:rPr>
      </w:pPr>
      <w:r w:rsidRPr="00A94B3A">
        <w:rPr>
          <w:rFonts w:ascii="Arial" w:hAnsi="Arial" w:cs="Arial"/>
          <w:b/>
          <w:sz w:val="23"/>
          <w:szCs w:val="23"/>
        </w:rPr>
        <w:tab/>
        <w:t xml:space="preserve">I) </w:t>
      </w:r>
      <w:r w:rsidR="008C063F" w:rsidRPr="00A94B3A">
        <w:rPr>
          <w:rFonts w:ascii="Arial" w:hAnsi="Arial" w:cs="Arial"/>
          <w:b/>
          <w:sz w:val="23"/>
          <w:szCs w:val="23"/>
        </w:rPr>
        <w:t>ESTIMATIVA DO VALOR DA CONTRATAÇÃO</w:t>
      </w:r>
      <w:r w:rsidR="008C063F" w:rsidRPr="00A94B3A">
        <w:rPr>
          <w:rFonts w:ascii="Arial" w:hAnsi="Arial" w:cs="Arial"/>
          <w:b/>
          <w:sz w:val="23"/>
          <w:szCs w:val="23"/>
          <w:vertAlign w:val="superscript"/>
        </w:rPr>
        <w:footnoteReference w:id="10"/>
      </w:r>
      <w:r w:rsidR="008C063F" w:rsidRPr="00A94B3A">
        <w:rPr>
          <w:rFonts w:ascii="Arial" w:hAnsi="Arial" w:cs="Arial"/>
          <w:b/>
          <w:sz w:val="23"/>
          <w:szCs w:val="23"/>
        </w:rPr>
        <w:t>:</w:t>
      </w:r>
    </w:p>
    <w:p w:rsidR="00B64912" w:rsidRPr="00A94B3A" w:rsidRDefault="00B64912" w:rsidP="00B64912">
      <w:pPr>
        <w:spacing w:after="200" w:line="360" w:lineRule="auto"/>
        <w:ind w:right="-330" w:hanging="2"/>
        <w:jc w:val="both"/>
        <w:rPr>
          <w:rFonts w:ascii="Arial" w:hAnsi="Arial" w:cs="Arial"/>
          <w:sz w:val="23"/>
          <w:szCs w:val="23"/>
        </w:rPr>
      </w:pPr>
      <w:r w:rsidRPr="00A94B3A">
        <w:rPr>
          <w:rFonts w:ascii="Arial" w:hAnsi="Arial" w:cs="Arial"/>
          <w:sz w:val="23"/>
          <w:szCs w:val="23"/>
        </w:rPr>
        <w:tab/>
      </w:r>
      <w:r w:rsidRPr="00A94B3A">
        <w:rPr>
          <w:rFonts w:ascii="Arial" w:hAnsi="Arial" w:cs="Arial"/>
          <w:sz w:val="23"/>
          <w:szCs w:val="23"/>
        </w:rPr>
        <w:tab/>
        <w:t xml:space="preserve">Conforme devidamente justificado no Estudo Técnico Preliminar, </w:t>
      </w:r>
      <w:r w:rsidR="00726C9B" w:rsidRPr="00A94B3A">
        <w:rPr>
          <w:rFonts w:ascii="Arial" w:hAnsi="Arial" w:cs="Arial"/>
          <w:sz w:val="23"/>
          <w:szCs w:val="23"/>
        </w:rPr>
        <w:t>restou atribuído sigilo ao orçamento estimado da contratação, nos termos em que autorizado pela art. 14.133/2021, para fins de obter propostas mais vantajosas para a execução dos serviços.</w:t>
      </w:r>
    </w:p>
    <w:p w:rsidR="008C063F" w:rsidRPr="00A94B3A" w:rsidRDefault="00726C9B" w:rsidP="00726C9B">
      <w:pPr>
        <w:spacing w:after="200" w:line="360" w:lineRule="auto"/>
        <w:ind w:right="-330" w:hanging="2"/>
        <w:jc w:val="both"/>
        <w:rPr>
          <w:rFonts w:ascii="Arial" w:hAnsi="Arial" w:cs="Arial"/>
          <w:sz w:val="23"/>
          <w:szCs w:val="23"/>
          <w:highlight w:val="white"/>
        </w:rPr>
      </w:pPr>
      <w:r w:rsidRPr="00A94B3A">
        <w:rPr>
          <w:rFonts w:ascii="Arial" w:hAnsi="Arial" w:cs="Arial"/>
          <w:sz w:val="23"/>
          <w:szCs w:val="23"/>
        </w:rPr>
        <w:tab/>
      </w:r>
      <w:r w:rsidRPr="00A94B3A">
        <w:rPr>
          <w:rFonts w:ascii="Arial" w:hAnsi="Arial" w:cs="Arial"/>
          <w:sz w:val="23"/>
          <w:szCs w:val="23"/>
        </w:rPr>
        <w:tab/>
      </w:r>
      <w:r w:rsidR="00B64912" w:rsidRPr="00A94B3A">
        <w:rPr>
          <w:rFonts w:ascii="Arial" w:hAnsi="Arial" w:cs="Arial"/>
          <w:sz w:val="23"/>
          <w:szCs w:val="23"/>
        </w:rPr>
        <w:t xml:space="preserve">No entanto, todos os dados, inclusive o detalhamento dos quantitativos e das demais informações necessárias para a elaboração das propostas, </w:t>
      </w:r>
      <w:r w:rsidRPr="00A94B3A">
        <w:rPr>
          <w:rFonts w:ascii="Arial" w:hAnsi="Arial" w:cs="Arial"/>
          <w:sz w:val="23"/>
          <w:szCs w:val="23"/>
        </w:rPr>
        <w:t xml:space="preserve">serão divulgadas, conforme </w:t>
      </w:r>
      <w:proofErr w:type="gramStart"/>
      <w:r w:rsidRPr="00A94B3A">
        <w:rPr>
          <w:rFonts w:ascii="Arial" w:hAnsi="Arial" w:cs="Arial"/>
          <w:sz w:val="23"/>
          <w:szCs w:val="23"/>
        </w:rPr>
        <w:t>apreende-se</w:t>
      </w:r>
      <w:proofErr w:type="gramEnd"/>
      <w:r w:rsidRPr="00A94B3A">
        <w:rPr>
          <w:rFonts w:ascii="Arial" w:hAnsi="Arial" w:cs="Arial"/>
          <w:sz w:val="23"/>
          <w:szCs w:val="23"/>
        </w:rPr>
        <w:t xml:space="preserve"> da memória de cálculo anexa, bem como da tabela dos respectivos itinerários.</w:t>
      </w:r>
    </w:p>
    <w:p w:rsidR="008C063F" w:rsidRPr="00A94B3A" w:rsidRDefault="008C063F" w:rsidP="008C063F">
      <w:pPr>
        <w:spacing w:after="200" w:line="360" w:lineRule="auto"/>
        <w:ind w:hanging="2"/>
        <w:jc w:val="both"/>
        <w:rPr>
          <w:rFonts w:ascii="Arial" w:hAnsi="Arial" w:cs="Arial"/>
          <w:b/>
          <w:sz w:val="23"/>
          <w:szCs w:val="23"/>
        </w:rPr>
      </w:pPr>
      <w:r w:rsidRPr="00A94B3A">
        <w:rPr>
          <w:rFonts w:ascii="Arial" w:hAnsi="Arial" w:cs="Arial"/>
          <w:b/>
          <w:sz w:val="23"/>
          <w:szCs w:val="23"/>
        </w:rPr>
        <w:tab/>
      </w:r>
      <w:r w:rsidR="00B57BB9" w:rsidRPr="00A94B3A">
        <w:rPr>
          <w:rFonts w:ascii="Arial" w:hAnsi="Arial" w:cs="Arial"/>
          <w:b/>
          <w:sz w:val="23"/>
          <w:szCs w:val="23"/>
        </w:rPr>
        <w:t xml:space="preserve">J) </w:t>
      </w:r>
      <w:r w:rsidRPr="00A94B3A">
        <w:rPr>
          <w:rFonts w:ascii="Arial" w:hAnsi="Arial" w:cs="Arial"/>
          <w:b/>
          <w:sz w:val="23"/>
          <w:szCs w:val="23"/>
        </w:rPr>
        <w:t>ADEQUAÇÃO ORÇAMENTÁRIA</w:t>
      </w:r>
      <w:r w:rsidRPr="00A94B3A">
        <w:rPr>
          <w:rFonts w:ascii="Arial" w:hAnsi="Arial" w:cs="Arial"/>
          <w:b/>
          <w:sz w:val="23"/>
          <w:szCs w:val="23"/>
          <w:vertAlign w:val="superscript"/>
        </w:rPr>
        <w:footnoteReference w:id="11"/>
      </w:r>
      <w:r w:rsidRPr="00A94B3A">
        <w:rPr>
          <w:rFonts w:ascii="Arial" w:hAnsi="Arial" w:cs="Arial"/>
          <w:b/>
          <w:sz w:val="23"/>
          <w:szCs w:val="23"/>
        </w:rPr>
        <w:t>:</w:t>
      </w:r>
    </w:p>
    <w:p w:rsidR="00910748" w:rsidRPr="00602660" w:rsidRDefault="008C063F" w:rsidP="00B57BB9">
      <w:pPr>
        <w:spacing w:after="200" w:line="360" w:lineRule="auto"/>
        <w:ind w:hanging="2"/>
        <w:jc w:val="both"/>
        <w:rPr>
          <w:rFonts w:ascii="Arial" w:hAnsi="Arial" w:cs="Arial"/>
          <w:b/>
          <w:sz w:val="23"/>
          <w:szCs w:val="23"/>
        </w:rPr>
      </w:pPr>
      <w:r w:rsidRPr="00A94B3A">
        <w:rPr>
          <w:rFonts w:ascii="Arial" w:hAnsi="Arial" w:cs="Arial"/>
          <w:b/>
          <w:sz w:val="23"/>
          <w:szCs w:val="23"/>
        </w:rPr>
        <w:tab/>
      </w:r>
      <w:r w:rsidR="00726C9B" w:rsidRPr="00A94B3A">
        <w:rPr>
          <w:rFonts w:ascii="Arial" w:hAnsi="Arial" w:cs="Arial"/>
          <w:b/>
          <w:sz w:val="23"/>
          <w:szCs w:val="23"/>
        </w:rPr>
        <w:tab/>
      </w:r>
      <w:r w:rsidRPr="00A94B3A">
        <w:rPr>
          <w:rFonts w:ascii="Arial" w:hAnsi="Arial" w:cs="Arial"/>
          <w:sz w:val="23"/>
          <w:szCs w:val="23"/>
        </w:rPr>
        <w:t xml:space="preserve">Após a cotação de mercado, os autos foram encaminhados à Secretaria Municipal da Fazenda, a qual declinou que as despesas decorrentes </w:t>
      </w:r>
      <w:r w:rsidR="00B57BB9" w:rsidRPr="00A94B3A">
        <w:rPr>
          <w:rFonts w:ascii="Arial" w:hAnsi="Arial" w:cs="Arial"/>
          <w:sz w:val="23"/>
          <w:szCs w:val="23"/>
        </w:rPr>
        <w:t>da presente contratação</w:t>
      </w:r>
      <w:r w:rsidRPr="00A94B3A">
        <w:rPr>
          <w:rFonts w:ascii="Arial" w:hAnsi="Arial" w:cs="Arial"/>
          <w:sz w:val="23"/>
          <w:szCs w:val="23"/>
        </w:rPr>
        <w:t>, correrão à conta das seguintes dotações orçamentárias</w:t>
      </w:r>
      <w:r w:rsidR="00C543A5" w:rsidRPr="00C543A5">
        <w:rPr>
          <w:rFonts w:ascii="Arial" w:hAnsi="Arial" w:cs="Arial"/>
          <w:sz w:val="23"/>
          <w:szCs w:val="23"/>
        </w:rPr>
        <w:t xml:space="preserve">: </w:t>
      </w:r>
      <w:r w:rsidR="00C543A5" w:rsidRPr="00602660">
        <w:rPr>
          <w:rFonts w:ascii="Arial" w:hAnsi="Arial" w:cs="Arial"/>
          <w:b/>
          <w:sz w:val="23"/>
          <w:szCs w:val="23"/>
        </w:rPr>
        <w:t xml:space="preserve">06.02.3.3.90.39.32 (158), 06.02.3.3.90.39.32 (156), 06.02.3.3.90.39.32 (159) </w:t>
      </w:r>
      <w:r w:rsidR="00C543A5" w:rsidRPr="00602660">
        <w:rPr>
          <w:rFonts w:ascii="Arial" w:hAnsi="Arial" w:cs="Arial"/>
          <w:sz w:val="23"/>
          <w:szCs w:val="23"/>
        </w:rPr>
        <w:t xml:space="preserve">e </w:t>
      </w:r>
      <w:r w:rsidR="00C543A5" w:rsidRPr="00602660">
        <w:rPr>
          <w:rFonts w:ascii="Arial" w:hAnsi="Arial" w:cs="Arial"/>
          <w:b/>
          <w:sz w:val="23"/>
          <w:szCs w:val="23"/>
        </w:rPr>
        <w:t xml:space="preserve">06.02.3.3.90.39.32 (160). </w:t>
      </w:r>
    </w:p>
    <w:p w:rsidR="008C063F" w:rsidRPr="00A94B3A" w:rsidRDefault="008C063F" w:rsidP="008C063F">
      <w:pPr>
        <w:spacing w:after="200" w:line="360" w:lineRule="auto"/>
        <w:ind w:hanging="2"/>
        <w:jc w:val="right"/>
        <w:rPr>
          <w:rFonts w:ascii="Arial" w:hAnsi="Arial" w:cs="Arial"/>
          <w:sz w:val="23"/>
          <w:szCs w:val="23"/>
          <w:highlight w:val="yellow"/>
        </w:rPr>
      </w:pPr>
      <w:r w:rsidRPr="00A94B3A">
        <w:rPr>
          <w:rFonts w:ascii="Arial" w:hAnsi="Arial" w:cs="Arial"/>
          <w:sz w:val="23"/>
          <w:szCs w:val="23"/>
        </w:rPr>
        <w:t xml:space="preserve">Capela de Santana, </w:t>
      </w:r>
      <w:r w:rsidR="00F849C8" w:rsidRPr="00F849C8">
        <w:rPr>
          <w:rFonts w:ascii="Arial" w:hAnsi="Arial" w:cs="Arial"/>
          <w:sz w:val="23"/>
          <w:szCs w:val="23"/>
        </w:rPr>
        <w:t>19</w:t>
      </w:r>
      <w:r w:rsidRPr="00F849C8">
        <w:rPr>
          <w:rFonts w:ascii="Arial" w:hAnsi="Arial" w:cs="Arial"/>
          <w:sz w:val="23"/>
          <w:szCs w:val="23"/>
        </w:rPr>
        <w:t xml:space="preserve"> de </w:t>
      </w:r>
      <w:r w:rsidR="00F849C8" w:rsidRPr="00F849C8">
        <w:rPr>
          <w:rFonts w:ascii="Arial" w:hAnsi="Arial" w:cs="Arial"/>
          <w:sz w:val="23"/>
          <w:szCs w:val="23"/>
        </w:rPr>
        <w:t>Janeiro</w:t>
      </w:r>
      <w:r w:rsidRPr="00F849C8">
        <w:rPr>
          <w:rFonts w:ascii="Arial" w:hAnsi="Arial" w:cs="Arial"/>
          <w:sz w:val="23"/>
          <w:szCs w:val="23"/>
        </w:rPr>
        <w:t xml:space="preserve"> de 202</w:t>
      </w:r>
      <w:r w:rsidR="00A2120A" w:rsidRPr="00F849C8">
        <w:rPr>
          <w:rFonts w:ascii="Arial" w:hAnsi="Arial" w:cs="Arial"/>
          <w:sz w:val="23"/>
          <w:szCs w:val="23"/>
        </w:rPr>
        <w:t>6.</w:t>
      </w:r>
    </w:p>
    <w:p w:rsidR="00B57BB9" w:rsidRPr="00A94B3A" w:rsidRDefault="00B57BB9" w:rsidP="00726C9B">
      <w:pPr>
        <w:spacing w:line="276" w:lineRule="auto"/>
        <w:ind w:hanging="2"/>
        <w:rPr>
          <w:rFonts w:ascii="Arial" w:hAnsi="Arial" w:cs="Arial"/>
          <w:b/>
          <w:sz w:val="23"/>
          <w:szCs w:val="23"/>
        </w:rPr>
      </w:pPr>
    </w:p>
    <w:p w:rsidR="008C063F" w:rsidRPr="00A94B3A" w:rsidRDefault="008C063F" w:rsidP="00B57BB9">
      <w:pPr>
        <w:spacing w:line="276" w:lineRule="auto"/>
        <w:ind w:hanging="2"/>
        <w:jc w:val="center"/>
        <w:rPr>
          <w:rFonts w:ascii="Arial" w:hAnsi="Arial" w:cs="Arial"/>
          <w:b/>
          <w:sz w:val="23"/>
          <w:szCs w:val="23"/>
        </w:rPr>
      </w:pPr>
      <w:r w:rsidRPr="00A94B3A">
        <w:rPr>
          <w:rFonts w:ascii="Arial" w:hAnsi="Arial" w:cs="Arial"/>
          <w:b/>
          <w:sz w:val="23"/>
          <w:szCs w:val="23"/>
        </w:rPr>
        <w:t>__________________________</w:t>
      </w:r>
    </w:p>
    <w:p w:rsidR="00726C9B" w:rsidRPr="00A94B3A" w:rsidRDefault="00726C9B" w:rsidP="00B57BB9">
      <w:pPr>
        <w:spacing w:line="276" w:lineRule="auto"/>
        <w:ind w:hanging="2"/>
        <w:jc w:val="center"/>
        <w:rPr>
          <w:rFonts w:ascii="Arial" w:hAnsi="Arial" w:cs="Arial"/>
          <w:b/>
          <w:sz w:val="23"/>
          <w:szCs w:val="23"/>
        </w:rPr>
      </w:pPr>
      <w:r w:rsidRPr="00A94B3A">
        <w:rPr>
          <w:rFonts w:ascii="Arial" w:hAnsi="Arial" w:cs="Arial"/>
          <w:b/>
          <w:sz w:val="23"/>
          <w:szCs w:val="23"/>
        </w:rPr>
        <w:t xml:space="preserve">João </w:t>
      </w:r>
      <w:proofErr w:type="spellStart"/>
      <w:r w:rsidRPr="00A94B3A">
        <w:rPr>
          <w:rFonts w:ascii="Arial" w:hAnsi="Arial" w:cs="Arial"/>
          <w:b/>
          <w:sz w:val="23"/>
          <w:szCs w:val="23"/>
        </w:rPr>
        <w:t>Leomar</w:t>
      </w:r>
      <w:proofErr w:type="spellEnd"/>
      <w:r w:rsidRPr="00A94B3A">
        <w:rPr>
          <w:rFonts w:ascii="Arial" w:hAnsi="Arial" w:cs="Arial"/>
          <w:b/>
          <w:sz w:val="23"/>
          <w:szCs w:val="23"/>
        </w:rPr>
        <w:t xml:space="preserve"> de Almeida</w:t>
      </w:r>
    </w:p>
    <w:p w:rsidR="00726C9B" w:rsidRPr="00A94B3A" w:rsidRDefault="00726C9B" w:rsidP="00B57BB9">
      <w:pPr>
        <w:spacing w:line="276" w:lineRule="auto"/>
        <w:ind w:hanging="2"/>
        <w:jc w:val="center"/>
        <w:rPr>
          <w:rFonts w:ascii="Arial" w:hAnsi="Arial" w:cs="Arial"/>
          <w:b/>
          <w:sz w:val="23"/>
          <w:szCs w:val="23"/>
        </w:rPr>
      </w:pPr>
      <w:r w:rsidRPr="00A94B3A">
        <w:rPr>
          <w:rFonts w:ascii="Arial" w:hAnsi="Arial" w:cs="Arial"/>
          <w:b/>
          <w:sz w:val="23"/>
          <w:szCs w:val="23"/>
        </w:rPr>
        <w:t>Secretário Municipal de Educação e Cultura</w:t>
      </w:r>
    </w:p>
    <w:p w:rsidR="00B57BB9" w:rsidRPr="00A94B3A" w:rsidRDefault="00B57BB9" w:rsidP="00B57BB9">
      <w:pPr>
        <w:spacing w:line="276" w:lineRule="auto"/>
        <w:ind w:hanging="2"/>
        <w:jc w:val="center"/>
        <w:rPr>
          <w:rFonts w:ascii="Arial" w:hAnsi="Arial" w:cs="Arial"/>
          <w:b/>
          <w:sz w:val="23"/>
          <w:szCs w:val="23"/>
        </w:rPr>
      </w:pPr>
    </w:p>
    <w:p w:rsidR="00B57BB9" w:rsidRPr="00A94B3A" w:rsidRDefault="00B57BB9" w:rsidP="00B57BB9">
      <w:pPr>
        <w:spacing w:line="276" w:lineRule="auto"/>
        <w:ind w:hanging="2"/>
        <w:jc w:val="center"/>
        <w:rPr>
          <w:rFonts w:ascii="Arial" w:hAnsi="Arial" w:cs="Arial"/>
          <w:b/>
          <w:sz w:val="23"/>
          <w:szCs w:val="23"/>
        </w:rPr>
      </w:pPr>
    </w:p>
    <w:p w:rsidR="00B57BB9" w:rsidRPr="00A94B3A" w:rsidRDefault="00B57BB9" w:rsidP="00B57BB9">
      <w:pPr>
        <w:spacing w:line="276" w:lineRule="auto"/>
        <w:ind w:hanging="2"/>
        <w:jc w:val="center"/>
        <w:rPr>
          <w:rFonts w:ascii="Arial" w:hAnsi="Arial" w:cs="Arial"/>
          <w:b/>
          <w:sz w:val="23"/>
          <w:szCs w:val="23"/>
        </w:rPr>
      </w:pPr>
    </w:p>
    <w:p w:rsidR="00B57BB9" w:rsidRPr="00A94B3A" w:rsidRDefault="00B57BB9" w:rsidP="00B57BB9">
      <w:pPr>
        <w:spacing w:line="276" w:lineRule="auto"/>
        <w:ind w:hanging="2"/>
        <w:jc w:val="center"/>
        <w:rPr>
          <w:rFonts w:ascii="Arial" w:hAnsi="Arial" w:cs="Arial"/>
          <w:b/>
          <w:sz w:val="23"/>
          <w:szCs w:val="23"/>
        </w:rPr>
      </w:pPr>
    </w:p>
    <w:p w:rsidR="00B57BB9" w:rsidRPr="00A94B3A" w:rsidRDefault="00B57BB9" w:rsidP="00B57BB9">
      <w:pPr>
        <w:spacing w:line="276" w:lineRule="auto"/>
        <w:ind w:hanging="2"/>
        <w:jc w:val="center"/>
        <w:rPr>
          <w:rFonts w:ascii="Arial" w:hAnsi="Arial" w:cs="Arial"/>
          <w:b/>
          <w:sz w:val="23"/>
          <w:szCs w:val="23"/>
        </w:rPr>
      </w:pPr>
    </w:p>
    <w:p w:rsidR="00B57BB9" w:rsidRDefault="00B57BB9" w:rsidP="00B57BB9">
      <w:pPr>
        <w:spacing w:line="276" w:lineRule="auto"/>
        <w:ind w:hanging="2"/>
        <w:jc w:val="center"/>
        <w:rPr>
          <w:rFonts w:ascii="Arial" w:hAnsi="Arial" w:cs="Arial"/>
          <w:b/>
        </w:rPr>
      </w:pPr>
    </w:p>
    <w:p w:rsidR="00A94B3A" w:rsidRDefault="00A94B3A" w:rsidP="00B57BB9">
      <w:pPr>
        <w:spacing w:line="276" w:lineRule="auto"/>
        <w:ind w:hanging="2"/>
        <w:jc w:val="center"/>
        <w:rPr>
          <w:rFonts w:ascii="Arial" w:hAnsi="Arial" w:cs="Arial"/>
          <w:b/>
        </w:rPr>
      </w:pPr>
    </w:p>
    <w:p w:rsidR="00A94B3A" w:rsidRDefault="00A94B3A" w:rsidP="00B57BB9">
      <w:pPr>
        <w:spacing w:line="276" w:lineRule="auto"/>
        <w:ind w:hanging="2"/>
        <w:jc w:val="center"/>
        <w:rPr>
          <w:rFonts w:ascii="Arial" w:hAnsi="Arial" w:cs="Arial"/>
          <w:b/>
        </w:rPr>
      </w:pPr>
    </w:p>
    <w:p w:rsidR="00A94B3A" w:rsidRDefault="00A94B3A" w:rsidP="00B57BB9">
      <w:pPr>
        <w:spacing w:line="276" w:lineRule="auto"/>
        <w:ind w:hanging="2"/>
        <w:jc w:val="center"/>
        <w:rPr>
          <w:rFonts w:ascii="Arial" w:hAnsi="Arial" w:cs="Arial"/>
          <w:b/>
        </w:rPr>
      </w:pPr>
    </w:p>
    <w:p w:rsidR="00A94B3A" w:rsidRDefault="00A94B3A" w:rsidP="00B57BB9">
      <w:pPr>
        <w:spacing w:line="276" w:lineRule="auto"/>
        <w:ind w:hanging="2"/>
        <w:jc w:val="center"/>
        <w:rPr>
          <w:rFonts w:ascii="Arial" w:hAnsi="Arial" w:cs="Arial"/>
          <w:b/>
        </w:rPr>
      </w:pPr>
    </w:p>
    <w:p w:rsidR="00B57BB9" w:rsidRPr="00B57BB9" w:rsidRDefault="00B57BB9" w:rsidP="00B57BB9">
      <w:pPr>
        <w:spacing w:line="276" w:lineRule="auto"/>
        <w:ind w:hanging="2"/>
        <w:jc w:val="center"/>
        <w:rPr>
          <w:rFonts w:ascii="Arial" w:hAnsi="Arial" w:cs="Arial"/>
          <w:b/>
        </w:rPr>
      </w:pPr>
    </w:p>
    <w:p w:rsidR="008C063F" w:rsidRDefault="008C063F" w:rsidP="008C063F">
      <w:pPr>
        <w:pBdr>
          <w:top w:val="nil"/>
          <w:left w:val="nil"/>
          <w:bottom w:val="nil"/>
          <w:right w:val="nil"/>
          <w:between w:val="nil"/>
        </w:pBdr>
        <w:spacing w:line="360" w:lineRule="auto"/>
        <w:ind w:hanging="2"/>
        <w:jc w:val="center"/>
        <w:rPr>
          <w:b/>
          <w:color w:val="000000"/>
        </w:rPr>
      </w:pPr>
      <w:r>
        <w:rPr>
          <w:b/>
          <w:color w:val="000000"/>
        </w:rPr>
        <w:t>ANEXO II</w:t>
      </w:r>
    </w:p>
    <w:p w:rsidR="008C063F" w:rsidRDefault="008C063F" w:rsidP="008C063F">
      <w:pPr>
        <w:pBdr>
          <w:top w:val="nil"/>
          <w:left w:val="nil"/>
          <w:bottom w:val="nil"/>
          <w:right w:val="nil"/>
          <w:between w:val="nil"/>
        </w:pBdr>
        <w:spacing w:line="360" w:lineRule="auto"/>
        <w:ind w:hanging="2"/>
        <w:jc w:val="center"/>
        <w:rPr>
          <w:b/>
          <w:color w:val="000000"/>
        </w:rPr>
      </w:pPr>
      <w:r>
        <w:rPr>
          <w:b/>
          <w:color w:val="000000"/>
        </w:rPr>
        <w:t xml:space="preserve">MINUTA DE CONTRATO </w:t>
      </w:r>
      <w:proofErr w:type="gramStart"/>
      <w:r>
        <w:rPr>
          <w:b/>
          <w:color w:val="000000"/>
        </w:rPr>
        <w:t>N.º ...</w:t>
      </w:r>
      <w:proofErr w:type="gramEnd"/>
      <w:r>
        <w:rPr>
          <w:b/>
          <w:color w:val="000000"/>
        </w:rPr>
        <w:t>..../202</w:t>
      </w:r>
      <w:r w:rsidR="00337F3D">
        <w:rPr>
          <w:b/>
          <w:color w:val="000000"/>
        </w:rPr>
        <w:t>5</w:t>
      </w:r>
    </w:p>
    <w:p w:rsidR="008C063F" w:rsidRDefault="008C063F" w:rsidP="008C063F">
      <w:pPr>
        <w:pBdr>
          <w:top w:val="nil"/>
          <w:left w:val="nil"/>
          <w:bottom w:val="nil"/>
          <w:right w:val="nil"/>
          <w:between w:val="nil"/>
        </w:pBdr>
        <w:spacing w:line="360" w:lineRule="auto"/>
        <w:ind w:hanging="2"/>
        <w:jc w:val="center"/>
        <w:rPr>
          <w:color w:val="000000"/>
        </w:rPr>
      </w:pPr>
      <w:r>
        <w:rPr>
          <w:b/>
          <w:color w:val="000000"/>
        </w:rPr>
        <w:t>CONTRATO DE FORNECIMENTO</w:t>
      </w:r>
    </w:p>
    <w:p w:rsidR="008C063F" w:rsidRDefault="008C063F" w:rsidP="008C063F">
      <w:pPr>
        <w:pBdr>
          <w:top w:val="nil"/>
          <w:left w:val="nil"/>
          <w:bottom w:val="nil"/>
          <w:right w:val="nil"/>
          <w:between w:val="nil"/>
        </w:pBdr>
        <w:spacing w:after="200" w:line="360" w:lineRule="auto"/>
        <w:ind w:hanging="2"/>
        <w:jc w:val="center"/>
        <w:rPr>
          <w:color w:val="000000"/>
        </w:rPr>
      </w:pPr>
      <w:r>
        <w:rPr>
          <w:color w:val="000000"/>
        </w:rPr>
        <w:t xml:space="preserve">Pregão Eletrônico nº </w:t>
      </w:r>
      <w:r w:rsidR="00F849C8">
        <w:rPr>
          <w:color w:val="000000"/>
        </w:rPr>
        <w:t>04</w:t>
      </w:r>
      <w:r>
        <w:rPr>
          <w:color w:val="000000"/>
        </w:rPr>
        <w:t>/202</w:t>
      </w:r>
      <w:r w:rsidR="00A2120A">
        <w:rPr>
          <w:color w:val="000000"/>
        </w:rPr>
        <w:t>6</w:t>
      </w:r>
    </w:p>
    <w:p w:rsidR="008C063F" w:rsidRDefault="008C063F" w:rsidP="008C063F">
      <w:pPr>
        <w:pBdr>
          <w:top w:val="nil"/>
          <w:left w:val="nil"/>
          <w:bottom w:val="nil"/>
          <w:right w:val="nil"/>
          <w:between w:val="nil"/>
        </w:pBdr>
        <w:spacing w:after="200" w:line="360" w:lineRule="auto"/>
        <w:ind w:hanging="2"/>
        <w:jc w:val="center"/>
        <w:rPr>
          <w:color w:val="000000"/>
        </w:rPr>
      </w:pP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A </w:t>
      </w:r>
      <w:r>
        <w:rPr>
          <w:b/>
          <w:color w:val="000000"/>
        </w:rPr>
        <w:t>PREFEITURA MUNICIPAL DE CAPELA DE SANTANA/RS</w:t>
      </w:r>
      <w:r>
        <w:rPr>
          <w:color w:val="000000"/>
        </w:rPr>
        <w:t xml:space="preserve">, pessoa jurídica de direito público, com sede à Rua Av. Cel. Coronel Lucas, 2335, inscrita no CNPJ sob n.º 92122.7200001-48, representado pelo Prefeito Municipal, Sr. </w:t>
      </w:r>
      <w:proofErr w:type="spellStart"/>
      <w:r w:rsidR="00337F3D">
        <w:rPr>
          <w:color w:val="000000"/>
        </w:rPr>
        <w:t>Oziel</w:t>
      </w:r>
      <w:proofErr w:type="spellEnd"/>
      <w:r w:rsidR="00337F3D">
        <w:rPr>
          <w:color w:val="000000"/>
        </w:rPr>
        <w:t xml:space="preserve"> </w:t>
      </w:r>
      <w:proofErr w:type="spellStart"/>
      <w:r w:rsidR="00337F3D">
        <w:rPr>
          <w:color w:val="000000"/>
        </w:rPr>
        <w:t>Carlebe</w:t>
      </w:r>
      <w:proofErr w:type="spellEnd"/>
      <w:r w:rsidR="00337F3D">
        <w:rPr>
          <w:color w:val="000000"/>
        </w:rPr>
        <w:t xml:space="preserve"> Rangel</w:t>
      </w:r>
      <w:r>
        <w:rPr>
          <w:color w:val="000000"/>
        </w:rPr>
        <w:t>, doravante denominado CONTRATANTE, e por outro lado a empresa</w:t>
      </w:r>
      <w:proofErr w:type="gramStart"/>
      <w:r>
        <w:rPr>
          <w:color w:val="000000"/>
        </w:rPr>
        <w:t>...........................</w:t>
      </w:r>
      <w:proofErr w:type="gramEnd"/>
      <w:r>
        <w:rPr>
          <w:color w:val="000000"/>
        </w:rPr>
        <w:t xml:space="preserve">, inscrita no CNPJ sob n° …………………, com sede à ............................., representada pelo(a) Sr.(a).................................., inscrito(a) no CPF sob n°……………………….., doravante denominada CONTRATADA, fundamentados nas disposições da Lei n.º 14.133/21 e posteriores alterações e tendo em vista o que consta do Edital de Pregão Eletrônico nº </w:t>
      </w:r>
      <w:r w:rsidR="00F849C8">
        <w:rPr>
          <w:color w:val="000000"/>
        </w:rPr>
        <w:t>04</w:t>
      </w:r>
      <w:r>
        <w:rPr>
          <w:color w:val="000000"/>
        </w:rPr>
        <w:t>/202</w:t>
      </w:r>
      <w:r w:rsidR="00A2120A">
        <w:rPr>
          <w:color w:val="000000"/>
        </w:rPr>
        <w:t>6</w:t>
      </w:r>
      <w:r>
        <w:rPr>
          <w:color w:val="000000"/>
        </w:rPr>
        <w:t>, resolvem celebrar o presente contrato mediante as cláusulas que seguem:</w:t>
      </w:r>
    </w:p>
    <w:p w:rsidR="008C063F" w:rsidRDefault="008C063F" w:rsidP="008C063F">
      <w:pPr>
        <w:pBdr>
          <w:top w:val="nil"/>
          <w:left w:val="nil"/>
          <w:bottom w:val="nil"/>
          <w:right w:val="nil"/>
          <w:between w:val="nil"/>
        </w:pBdr>
        <w:spacing w:after="200" w:line="360" w:lineRule="auto"/>
        <w:ind w:hanging="2"/>
        <w:jc w:val="both"/>
        <w:rPr>
          <w:color w:val="000000"/>
          <w:u w:val="single"/>
        </w:rPr>
      </w:pPr>
      <w:r>
        <w:rPr>
          <w:b/>
          <w:color w:val="000000"/>
          <w:u w:val="single"/>
        </w:rPr>
        <w:t>CLÁUSULA PRIMEIRA: DO OBJETO DO CONTRATO E DESCRIÇÃO:</w:t>
      </w:r>
    </w:p>
    <w:p w:rsidR="008C063F" w:rsidRDefault="008C063F" w:rsidP="008C063F">
      <w:pPr>
        <w:pBdr>
          <w:top w:val="nil"/>
          <w:left w:val="nil"/>
          <w:bottom w:val="nil"/>
          <w:right w:val="nil"/>
          <w:between w:val="nil"/>
        </w:pBdr>
        <w:spacing w:after="200" w:line="360" w:lineRule="auto"/>
        <w:ind w:hanging="2"/>
        <w:jc w:val="both"/>
      </w:pPr>
      <w:r>
        <w:rPr>
          <w:color w:val="000000"/>
        </w:rPr>
        <w:t>1.1.</w:t>
      </w:r>
      <w:r>
        <w:rPr>
          <w:color w:val="000000"/>
        </w:rPr>
        <w:tab/>
        <w:t>É objeto dest</w:t>
      </w:r>
      <w:r w:rsidR="00E97572">
        <w:rPr>
          <w:color w:val="000000"/>
        </w:rPr>
        <w:t xml:space="preserve">e </w:t>
      </w:r>
      <w:r>
        <w:rPr>
          <w:color w:val="000000"/>
        </w:rPr>
        <w:t>contrato a contratação</w:t>
      </w:r>
      <w:r>
        <w:t xml:space="preserve"> de</w:t>
      </w:r>
      <w:r w:rsidR="00E97572">
        <w:t xml:space="preserve"> </w:t>
      </w:r>
      <w:r w:rsidR="00E97572" w:rsidRPr="00E97572">
        <w:t xml:space="preserve">empresa para o fornecimento, por meio de contrato de locação, de até seis (06) veículos a serem utilizados de acordo com as necessidades da Secretaria Municipal de Educação e Cultura para atender os itinerários descritos nos anexos </w:t>
      </w:r>
      <w:r w:rsidR="00E97572">
        <w:t>do</w:t>
      </w:r>
      <w:r w:rsidR="00E97572" w:rsidRPr="00E97572">
        <w:t xml:space="preserve"> termo de referência</w:t>
      </w:r>
      <w:r w:rsidR="00E97572">
        <w:t xml:space="preserve"> (Anexo I)</w:t>
      </w:r>
      <w:r w:rsidR="0050795F">
        <w:t xml:space="preserve"> e resumidos </w:t>
      </w:r>
      <w:r w:rsidR="0050795F" w:rsidRPr="0050795F">
        <w:t xml:space="preserve">no(s) </w:t>
      </w:r>
      <w:proofErr w:type="gramStart"/>
      <w:r w:rsidR="0050795F" w:rsidRPr="0050795F">
        <w:t>item(</w:t>
      </w:r>
      <w:proofErr w:type="spellStart"/>
      <w:proofErr w:type="gramEnd"/>
      <w:r w:rsidR="0050795F" w:rsidRPr="0050795F">
        <w:t>ns</w:t>
      </w:r>
      <w:proofErr w:type="spellEnd"/>
      <w:r w:rsidR="0050795F" w:rsidRPr="0050795F">
        <w:t>) enumerado(s) na Cláusula Terceira</w:t>
      </w:r>
      <w:r w:rsidR="0050795F">
        <w:t xml:space="preserve"> deste contrato, </w:t>
      </w:r>
      <w:r w:rsidR="00E97572" w:rsidRPr="00E97572">
        <w:t xml:space="preserve">sendo três (03) ônibus com capacidade mínima de 45 lugares, dois (02) micro-ônibus com capacidade mínima de 25 lugares e uma (01) Van com </w:t>
      </w:r>
      <w:r w:rsidR="0050795F">
        <w:t>capacidade mínima de 12 lugares</w:t>
      </w:r>
      <w:r>
        <w:t>,</w:t>
      </w:r>
      <w:r w:rsidR="0050795F">
        <w:t xml:space="preserve"> tudo</w:t>
      </w:r>
      <w:r>
        <w:t xml:space="preserve"> de acordo com a proposta do Pregão Eletrônico, edital n° </w:t>
      </w:r>
      <w:r w:rsidR="00F849C8">
        <w:t>04</w:t>
      </w:r>
      <w:r>
        <w:t>/202</w:t>
      </w:r>
      <w:r w:rsidR="00A2120A">
        <w:t>6</w:t>
      </w:r>
      <w:r>
        <w:t>, termo de referência, os quais ficam fazendo parte integrante do presente contrato, independentemente de anexação ou transcrição.</w:t>
      </w:r>
    </w:p>
    <w:p w:rsidR="008C063F" w:rsidRDefault="0050795F" w:rsidP="008C063F">
      <w:pPr>
        <w:pBdr>
          <w:top w:val="nil"/>
          <w:left w:val="nil"/>
          <w:bottom w:val="nil"/>
          <w:right w:val="nil"/>
          <w:between w:val="nil"/>
        </w:pBdr>
        <w:spacing w:after="200" w:line="360" w:lineRule="auto"/>
        <w:ind w:hanging="2"/>
        <w:jc w:val="both"/>
        <w:rPr>
          <w:color w:val="000000"/>
          <w:highlight w:val="white"/>
        </w:rPr>
      </w:pPr>
      <w:r>
        <w:rPr>
          <w:color w:val="000000"/>
        </w:rPr>
        <w:tab/>
      </w:r>
      <w:r>
        <w:rPr>
          <w:color w:val="000000"/>
        </w:rPr>
        <w:tab/>
      </w:r>
      <w:r w:rsidR="008C063F">
        <w:rPr>
          <w:color w:val="000000"/>
        </w:rPr>
        <w:t xml:space="preserve">1.1.1 vinculam a este contrato, independentemente de transcrição, o edital de licitação; </w:t>
      </w:r>
      <w:proofErr w:type="gramStart"/>
      <w:r w:rsidR="008C063F">
        <w:rPr>
          <w:color w:val="000000"/>
        </w:rPr>
        <w:t xml:space="preserve">a </w:t>
      </w:r>
      <w:r w:rsidR="008C063F">
        <w:rPr>
          <w:color w:val="000000"/>
          <w:highlight w:val="white"/>
        </w:rPr>
        <w:t xml:space="preserve">proposta do licitante </w:t>
      </w:r>
      <w:r w:rsidR="000B77F7">
        <w:rPr>
          <w:color w:val="000000"/>
          <w:highlight w:val="white"/>
        </w:rPr>
        <w:t>contratado e eventuais anexos</w:t>
      </w:r>
      <w:proofErr w:type="gramEnd"/>
      <w:r w:rsidR="000B77F7">
        <w:rPr>
          <w:color w:val="000000"/>
          <w:highlight w:val="white"/>
        </w:rPr>
        <w:t>.</w:t>
      </w:r>
    </w:p>
    <w:p w:rsidR="008C063F" w:rsidRDefault="008C063F" w:rsidP="008C063F">
      <w:pPr>
        <w:pBdr>
          <w:top w:val="nil"/>
          <w:left w:val="nil"/>
          <w:bottom w:val="nil"/>
          <w:right w:val="nil"/>
          <w:between w:val="nil"/>
        </w:pBdr>
        <w:spacing w:after="200" w:line="360" w:lineRule="auto"/>
        <w:ind w:hanging="2"/>
        <w:jc w:val="both"/>
        <w:rPr>
          <w:color w:val="000000"/>
          <w:highlight w:val="white"/>
          <w:u w:val="single"/>
        </w:rPr>
      </w:pPr>
      <w:r>
        <w:rPr>
          <w:b/>
          <w:color w:val="000000"/>
          <w:highlight w:val="white"/>
          <w:u w:val="single"/>
        </w:rPr>
        <w:t xml:space="preserve">CLÁUSULA SEGUNDA: - </w:t>
      </w:r>
      <w:r w:rsidR="008E776D" w:rsidRPr="008E776D">
        <w:rPr>
          <w:b/>
          <w:color w:val="000000"/>
          <w:u w:val="single"/>
        </w:rPr>
        <w:t>DA EXECUÇÃO/FORNECIMENTO:</w:t>
      </w:r>
    </w:p>
    <w:p w:rsidR="0050795F" w:rsidRDefault="000B77F7" w:rsidP="008C063F">
      <w:pPr>
        <w:pBdr>
          <w:top w:val="nil"/>
          <w:left w:val="nil"/>
          <w:bottom w:val="nil"/>
          <w:right w:val="nil"/>
          <w:between w:val="nil"/>
        </w:pBdr>
        <w:spacing w:after="200" w:line="360" w:lineRule="auto"/>
        <w:ind w:hanging="2"/>
        <w:jc w:val="both"/>
      </w:pPr>
      <w:r>
        <w:rPr>
          <w:color w:val="000000"/>
        </w:rPr>
        <w:t>2</w:t>
      </w:r>
      <w:r w:rsidR="008C063F">
        <w:rPr>
          <w:color w:val="000000"/>
        </w:rPr>
        <w:t>.1.</w:t>
      </w:r>
      <w:r w:rsidR="008C063F">
        <w:rPr>
          <w:color w:val="000000"/>
        </w:rPr>
        <w:tab/>
        <w:t>A CONTRATADA compromete-se</w:t>
      </w:r>
      <w:r w:rsidR="008C063F">
        <w:t xml:space="preserve"> </w:t>
      </w:r>
      <w:r w:rsidR="008C063F">
        <w:rPr>
          <w:color w:val="000000"/>
        </w:rPr>
        <w:t>a executar o</w:t>
      </w:r>
      <w:r w:rsidR="008C063F">
        <w:t xml:space="preserve"> objeto contratado, rigorosamente de acordo com as disposições do termo de referência, que faz parte integrante e indissociável do presente </w:t>
      </w:r>
      <w:r w:rsidR="008C063F">
        <w:lastRenderedPageBreak/>
        <w:t>contrato independente de transcrição, devendo ser expedida nota fiscal mensalmente após a execução do objeto.</w:t>
      </w:r>
    </w:p>
    <w:p w:rsidR="0050795F" w:rsidRPr="0050795F" w:rsidRDefault="000B77F7" w:rsidP="0050795F">
      <w:pPr>
        <w:spacing w:after="200" w:line="360" w:lineRule="auto"/>
        <w:ind w:hanging="2"/>
        <w:jc w:val="both"/>
      </w:pPr>
      <w:r>
        <w:t>2</w:t>
      </w:r>
      <w:r w:rsidR="0050795F" w:rsidRPr="0050795F">
        <w:t>.</w:t>
      </w:r>
      <w:r>
        <w:t>2</w:t>
      </w:r>
      <w:r w:rsidR="0050795F" w:rsidRPr="0050795F">
        <w:t>.</w:t>
      </w:r>
      <w:r w:rsidR="0050795F" w:rsidRPr="0050795F">
        <w:tab/>
        <w:t xml:space="preserve">Deverá a contratada fornecer os veículos, quando solicitados, no prazo de até duas horas, ficando sob sua responsabilidade as despesas decorrentes de manutenção, combustíveis, </w:t>
      </w:r>
      <w:proofErr w:type="spellStart"/>
      <w:r w:rsidR="0050795F" w:rsidRPr="0050795F">
        <w:t>arla</w:t>
      </w:r>
      <w:proofErr w:type="spellEnd"/>
      <w:r w:rsidR="0050795F" w:rsidRPr="0050795F">
        <w:t>, pneus, taxas de vistorias para obtenção de licenças, apólices de seguro, tarifas de pedágio e quaisquer outras despesas decorrentes do uso dos veículos para a realização dos serviços, exceto os relacionados aos motoristas, os quais serão por conta da contratante.</w:t>
      </w:r>
    </w:p>
    <w:p w:rsidR="0050795F" w:rsidRPr="0050795F" w:rsidRDefault="000B77F7" w:rsidP="0050795F">
      <w:pPr>
        <w:spacing w:after="200" w:line="360" w:lineRule="auto"/>
        <w:ind w:hanging="2"/>
        <w:jc w:val="both"/>
      </w:pPr>
      <w:r>
        <w:t>2.3</w:t>
      </w:r>
      <w:r w:rsidR="0050795F" w:rsidRPr="0050795F">
        <w:t>.</w:t>
      </w:r>
      <w:r w:rsidR="0050795F" w:rsidRPr="0050795F">
        <w:tab/>
        <w:t xml:space="preserve">Para a execução dos serviços, a empresa contratada deverá atender/observar toda a legislação (Federal, Estadual e Municipal) relativas ao objeto contratado, em especial </w:t>
      </w:r>
      <w:r w:rsidR="0050795F" w:rsidRPr="0050795F">
        <w:rPr>
          <w:b/>
        </w:rPr>
        <w:t>i)</w:t>
      </w:r>
      <w:r w:rsidR="0050795F" w:rsidRPr="0050795F">
        <w:t xml:space="preserve"> à Lei n° 9.503/1997 (Código de Trânsito Brasileiro), </w:t>
      </w:r>
      <w:proofErr w:type="gramStart"/>
      <w:r w:rsidR="0050795F" w:rsidRPr="0050795F">
        <w:rPr>
          <w:b/>
        </w:rPr>
        <w:t>ii</w:t>
      </w:r>
      <w:proofErr w:type="gramEnd"/>
      <w:r w:rsidR="0050795F" w:rsidRPr="0050795F">
        <w:rPr>
          <w:b/>
        </w:rPr>
        <w:t xml:space="preserve">) </w:t>
      </w:r>
      <w:r w:rsidR="0050795F" w:rsidRPr="0050795F">
        <w:t xml:space="preserve">a Portaria </w:t>
      </w:r>
      <w:proofErr w:type="spellStart"/>
      <w:r w:rsidR="0050795F" w:rsidRPr="0050795F">
        <w:t>Detran</w:t>
      </w:r>
      <w:proofErr w:type="spellEnd"/>
      <w:r w:rsidR="0050795F" w:rsidRPr="0050795F">
        <w:t xml:space="preserve"> 439/2022, </w:t>
      </w:r>
      <w:r w:rsidR="0050795F" w:rsidRPr="0050795F">
        <w:rPr>
          <w:b/>
        </w:rPr>
        <w:t xml:space="preserve">iii) </w:t>
      </w:r>
      <w:r w:rsidR="0050795F" w:rsidRPr="0050795F">
        <w:t xml:space="preserve">normas/instruções/resoluções do </w:t>
      </w:r>
      <w:proofErr w:type="spellStart"/>
      <w:r w:rsidR="0050795F" w:rsidRPr="0050795F">
        <w:t>Contran</w:t>
      </w:r>
      <w:proofErr w:type="spellEnd"/>
      <w:r w:rsidR="0050795F" w:rsidRPr="0050795F">
        <w:t xml:space="preserve">, </w:t>
      </w:r>
      <w:proofErr w:type="spellStart"/>
      <w:r w:rsidR="0050795F" w:rsidRPr="0050795F">
        <w:t>Detran</w:t>
      </w:r>
      <w:proofErr w:type="spellEnd"/>
      <w:r w:rsidR="0050795F" w:rsidRPr="0050795F">
        <w:t>, entre outros, relativos ao objeto licitado, especialmente:</w:t>
      </w:r>
    </w:p>
    <w:p w:rsidR="0050795F" w:rsidRPr="0050795F" w:rsidRDefault="0050795F" w:rsidP="0050795F">
      <w:pPr>
        <w:pStyle w:val="PargrafodaLista"/>
        <w:numPr>
          <w:ilvl w:val="0"/>
          <w:numId w:val="31"/>
        </w:numPr>
      </w:pPr>
      <w:r w:rsidRPr="0050795F">
        <w:t xml:space="preserve">Fornecer/locar veículo que possua autorização emitida pelo órgão ou entidade </w:t>
      </w:r>
      <w:proofErr w:type="gramStart"/>
      <w:r w:rsidRPr="0050795F">
        <w:t>executivos de trânsito, nos termos do art. 136 da Lei 9.503/1997</w:t>
      </w:r>
      <w:proofErr w:type="gramEnd"/>
      <w:r w:rsidRPr="0050795F">
        <w:t>, a qual deverá ser afixada na parte interna do veículo, em local visível, com inscrição de lotação permitida, nos termos do art. 137 da Lei 9.503/1997.</w:t>
      </w:r>
    </w:p>
    <w:p w:rsidR="0050795F" w:rsidRPr="0050795F" w:rsidRDefault="0050795F" w:rsidP="0050795F">
      <w:pPr>
        <w:pStyle w:val="PargrafodaLista"/>
      </w:pPr>
      <w:r w:rsidRPr="0050795F">
        <w:t xml:space="preserve">O(s) veículo(s) </w:t>
      </w:r>
      <w:proofErr w:type="gramStart"/>
      <w:r w:rsidRPr="0050795F">
        <w:t>deverão ser</w:t>
      </w:r>
      <w:proofErr w:type="gramEnd"/>
      <w:r w:rsidRPr="0050795F">
        <w:t xml:space="preserve"> devidamente registrado no órgão competente, como veículo de passageiros; </w:t>
      </w:r>
    </w:p>
    <w:p w:rsidR="0050795F" w:rsidRPr="0050795F" w:rsidRDefault="0050795F" w:rsidP="0050795F">
      <w:pPr>
        <w:pStyle w:val="PargrafodaLista"/>
      </w:pPr>
      <w:r w:rsidRPr="0050795F">
        <w:t>Efetuar inspeção semestral para verificação dos equipamentos obrigatórios e de segurança;</w:t>
      </w:r>
    </w:p>
    <w:p w:rsidR="0050795F" w:rsidRPr="0050795F" w:rsidRDefault="0050795F" w:rsidP="0050795F">
      <w:pPr>
        <w:pStyle w:val="PargrafodaLista"/>
      </w:pPr>
      <w:r w:rsidRPr="0050795F">
        <w:t xml:space="preserve">O(s) veículo(s) </w:t>
      </w:r>
      <w:proofErr w:type="gramStart"/>
      <w:r w:rsidRPr="0050795F">
        <w:t>deverão possuir</w:t>
      </w:r>
      <w:proofErr w:type="gramEnd"/>
      <w:r w:rsidRPr="0050795F">
        <w:t xml:space="preserve"> pintura de faixa horizontal na cor amarela, com quarenta centímetros de largura, à meia altura, em toda a extensão das partes laterais e traseira da carroçaria, com o dístico ESCOLAR, em preto, sendo que, em caso de veículo de carroçaria pintada na cor amarela, as cores aqui indicadas devem ser invertidas; e em conformidade com a determinação do CONTRAN;</w:t>
      </w:r>
    </w:p>
    <w:p w:rsidR="0050795F" w:rsidRPr="0050795F" w:rsidRDefault="0050795F" w:rsidP="0050795F">
      <w:pPr>
        <w:pStyle w:val="PargrafodaLista"/>
      </w:pPr>
      <w:r w:rsidRPr="0050795F">
        <w:t xml:space="preserve">O(s) veículo(s) </w:t>
      </w:r>
      <w:proofErr w:type="gramStart"/>
      <w:r w:rsidRPr="0050795F">
        <w:t>devem possuir</w:t>
      </w:r>
      <w:proofErr w:type="gramEnd"/>
      <w:r w:rsidRPr="0050795F">
        <w:t xml:space="preserve">, em pleno funcionamento, equipamento registrador instantâneo inalterável de velocidade e tempo - </w:t>
      </w:r>
      <w:proofErr w:type="spellStart"/>
      <w:r w:rsidRPr="0050795F">
        <w:t>Tacógrafo</w:t>
      </w:r>
      <w:proofErr w:type="spellEnd"/>
      <w:r w:rsidRPr="0050795F">
        <w:t>;</w:t>
      </w:r>
    </w:p>
    <w:p w:rsidR="0050795F" w:rsidRPr="0050795F" w:rsidRDefault="0050795F" w:rsidP="0050795F">
      <w:pPr>
        <w:pStyle w:val="PargrafodaLista"/>
      </w:pPr>
      <w:r w:rsidRPr="0050795F">
        <w:t xml:space="preserve">Executar os serviços, com veículo que possua, em pleno funcionamento, lanternas de luz branca, fosca ou amarela dispostas nas extremidades da parte superior </w:t>
      </w:r>
      <w:r w:rsidRPr="0050795F">
        <w:lastRenderedPageBreak/>
        <w:t>dianteira e lanternas de luz vermelha dispostas na extremidade superior da parte traseira;</w:t>
      </w:r>
    </w:p>
    <w:p w:rsidR="0050795F" w:rsidRPr="0050795F" w:rsidRDefault="0050795F" w:rsidP="0050795F">
      <w:pPr>
        <w:pStyle w:val="PargrafodaLista"/>
      </w:pPr>
      <w:r w:rsidRPr="0050795F">
        <w:t>Executar os serviços, com veículo que possua cintos de segurança, em pleno e regular funcionamento, em número igual à lotação do veículo;</w:t>
      </w:r>
    </w:p>
    <w:p w:rsidR="0050795F" w:rsidRPr="0050795F" w:rsidRDefault="0050795F" w:rsidP="0050795F">
      <w:pPr>
        <w:pStyle w:val="PargrafodaLista"/>
      </w:pPr>
      <w:r w:rsidRPr="0050795F">
        <w:t>Observar todos os requisitos e equipamentos obrigatórios estabelecidos pelo CONTRAN;</w:t>
      </w:r>
    </w:p>
    <w:p w:rsidR="0050795F" w:rsidRPr="0050795F" w:rsidRDefault="0050795F" w:rsidP="0050795F">
      <w:pPr>
        <w:pStyle w:val="PargrafodaLista"/>
      </w:pPr>
      <w:r w:rsidRPr="0050795F">
        <w:t>Os veículos utilizados para a execução do serviço</w:t>
      </w:r>
      <w:proofErr w:type="gramStart"/>
      <w:r w:rsidRPr="0050795F">
        <w:t>, deverão</w:t>
      </w:r>
      <w:proofErr w:type="gramEnd"/>
      <w:r w:rsidRPr="0050795F">
        <w:t xml:space="preserve"> possuir no máximo 15 anos de uso;</w:t>
      </w:r>
    </w:p>
    <w:p w:rsidR="0050795F" w:rsidRPr="0050795F" w:rsidRDefault="000B77F7" w:rsidP="0050795F">
      <w:pPr>
        <w:spacing w:after="200" w:line="360" w:lineRule="auto"/>
        <w:ind w:hanging="2"/>
        <w:jc w:val="both"/>
      </w:pPr>
      <w:r>
        <w:t>2.4</w:t>
      </w:r>
      <w:r w:rsidR="0050795F" w:rsidRPr="0050795F">
        <w:t>.</w:t>
      </w:r>
      <w:r w:rsidR="0050795F" w:rsidRPr="0050795F">
        <w:tab/>
        <w:t>Havendo necessidade de transporte de alunos para atividades extras, o valor para este transporte será o mesmo praticado no contrato da linha/itinerário.</w:t>
      </w:r>
    </w:p>
    <w:p w:rsidR="0050795F" w:rsidRPr="0050795F" w:rsidRDefault="000B77F7" w:rsidP="0050795F">
      <w:pPr>
        <w:spacing w:after="200" w:line="360" w:lineRule="auto"/>
        <w:ind w:hanging="2"/>
        <w:jc w:val="both"/>
      </w:pPr>
      <w:r>
        <w:t>2.5</w:t>
      </w:r>
      <w:r w:rsidR="0050795F" w:rsidRPr="0050795F">
        <w:t>.</w:t>
      </w:r>
      <w:r w:rsidR="0050795F" w:rsidRPr="0050795F">
        <w:tab/>
        <w:t xml:space="preserve">A empresa contratada deverá, em caso de problemas, substituir temporariamente o veículo previamente destinado ao serviço, por outro, em condições iguais ou melhores ao do primeiro, devendo as comunicações </w:t>
      </w:r>
      <w:proofErr w:type="gramStart"/>
      <w:r w:rsidR="0050795F" w:rsidRPr="0050795F">
        <w:t>ocorrerem</w:t>
      </w:r>
      <w:proofErr w:type="gramEnd"/>
      <w:r w:rsidR="0050795F" w:rsidRPr="0050795F">
        <w:t xml:space="preserve"> com a Secretaria Municipal de Educação e Cultura imediatamente.</w:t>
      </w:r>
    </w:p>
    <w:p w:rsidR="0050795F" w:rsidRPr="0050795F" w:rsidRDefault="000B77F7" w:rsidP="0050795F">
      <w:pPr>
        <w:spacing w:after="200" w:line="360" w:lineRule="auto"/>
        <w:ind w:hanging="2"/>
        <w:jc w:val="both"/>
      </w:pPr>
      <w:r>
        <w:t>2.6</w:t>
      </w:r>
      <w:r w:rsidR="0050795F" w:rsidRPr="0050795F">
        <w:t>.</w:t>
      </w:r>
      <w:r w:rsidR="0050795F" w:rsidRPr="0050795F">
        <w:tab/>
        <w:t>Havendo aumento de alunos, ocasionando desvio de rotas, a contratada deverá aceitar, no mesmo preço do contrato, ou seja, receberá por km rodado, conforme prevê a contratação, não podendo sofrer acréscimos acima de 25%.</w:t>
      </w:r>
    </w:p>
    <w:p w:rsidR="0050795F" w:rsidRPr="0050795F" w:rsidRDefault="000B77F7" w:rsidP="0050795F">
      <w:pPr>
        <w:spacing w:after="200" w:line="360" w:lineRule="auto"/>
        <w:ind w:hanging="2"/>
        <w:jc w:val="both"/>
      </w:pPr>
      <w:r>
        <w:t>2.7</w:t>
      </w:r>
      <w:r w:rsidR="0050795F" w:rsidRPr="0050795F">
        <w:t>.</w:t>
      </w:r>
      <w:r w:rsidR="0050795F" w:rsidRPr="0050795F">
        <w:tab/>
        <w:t>A empresa vencedora deverá fornecer todos os dados solicitados relativos ao veículo que conduzirá os alunos durante a execução do contrato. Durante o período de execução do Contrato, para realizar a troca do veículo, a Contratada deverá solicitar autorização junto à Secretaria Municipal de Educação e Cultura, mediante apresentação da documentação correspondente solicitada.</w:t>
      </w:r>
    </w:p>
    <w:p w:rsidR="0050795F" w:rsidRPr="0050795F" w:rsidRDefault="000B77F7" w:rsidP="0050795F">
      <w:pPr>
        <w:spacing w:after="200" w:line="360" w:lineRule="auto"/>
        <w:ind w:hanging="2"/>
        <w:jc w:val="both"/>
      </w:pPr>
      <w:r>
        <w:t>2.8</w:t>
      </w:r>
      <w:r w:rsidR="0050795F" w:rsidRPr="0050795F">
        <w:t>.</w:t>
      </w:r>
      <w:r w:rsidR="0050795F" w:rsidRPr="0050795F">
        <w:tab/>
        <w:t xml:space="preserve">A empresa contratada deverá disponibilizar </w:t>
      </w:r>
      <w:proofErr w:type="gramStart"/>
      <w:r w:rsidR="0050795F" w:rsidRPr="0050795F">
        <w:t>à</w:t>
      </w:r>
      <w:proofErr w:type="gramEnd"/>
      <w:r w:rsidR="0050795F" w:rsidRPr="0050795F">
        <w:t xml:space="preserve"> Secretaria Municipal de Educação e Cultura acesso ao sistema de gerenciamento de frota.</w:t>
      </w:r>
    </w:p>
    <w:p w:rsidR="0050795F" w:rsidRPr="0050795F" w:rsidRDefault="000B77F7" w:rsidP="0050795F">
      <w:pPr>
        <w:spacing w:after="200" w:line="360" w:lineRule="auto"/>
        <w:ind w:hanging="2"/>
        <w:jc w:val="both"/>
      </w:pPr>
      <w:r>
        <w:t>2.9</w:t>
      </w:r>
      <w:r w:rsidR="0050795F" w:rsidRPr="0050795F">
        <w:t>.</w:t>
      </w:r>
      <w:r w:rsidR="0050795F" w:rsidRPr="0050795F">
        <w:tab/>
        <w:t xml:space="preserve">A empresa contratada deverá permitir que </w:t>
      </w:r>
      <w:proofErr w:type="gramStart"/>
      <w:r w:rsidR="0050795F" w:rsidRPr="0050795F">
        <w:t>seja</w:t>
      </w:r>
      <w:proofErr w:type="gramEnd"/>
      <w:r w:rsidR="0050795F" w:rsidRPr="0050795F">
        <w:t xml:space="preserve"> instalado em cada veículo, equipamento de rastreamento via satélite, em comodato com o Município, ficando A CONTRATADA obrigada a assegurar o bom funcionamento dos equipamentos, zelando pela conservação, sendo responsabilizada por eventual dano que o equipamento possa sofrer pelo seu mau uso, ou por violação, após ateste técnico. Neste caso, sendo responsabilizada pelos custos de reparo do respectivo equipamento.</w:t>
      </w:r>
    </w:p>
    <w:p w:rsidR="00B469BB" w:rsidRDefault="000B77F7" w:rsidP="00B469BB">
      <w:pPr>
        <w:spacing w:after="200" w:line="360" w:lineRule="auto"/>
        <w:ind w:hanging="2"/>
        <w:jc w:val="both"/>
      </w:pPr>
      <w:r>
        <w:lastRenderedPageBreak/>
        <w:t>2.10</w:t>
      </w:r>
      <w:r w:rsidR="0050795F" w:rsidRPr="0050795F">
        <w:t>.</w:t>
      </w:r>
      <w:r w:rsidR="0050795F" w:rsidRPr="0050795F">
        <w:tab/>
        <w:t>Aplica-se na execução deste contrato, inclusive nos casos omissos, a Lei nº 14.133/21, Instrução Normativa SEGES/ME nº 73, de 30 de Setembro de 2022 e supletivamente, os princípios da teoria geral dos contratos e as disposições de direito privado;</w:t>
      </w:r>
    </w:p>
    <w:p w:rsidR="008C063F" w:rsidRDefault="00B469BB" w:rsidP="008C063F">
      <w:pPr>
        <w:spacing w:after="200" w:line="360" w:lineRule="auto"/>
        <w:ind w:hanging="2"/>
        <w:jc w:val="both"/>
      </w:pPr>
      <w:r>
        <w:rPr>
          <w:highlight w:val="white"/>
        </w:rPr>
        <w:t>2.11</w:t>
      </w:r>
      <w:r w:rsidR="008C063F">
        <w:rPr>
          <w:highlight w:val="white"/>
        </w:rPr>
        <w:t>.</w:t>
      </w:r>
      <w:r w:rsidR="008C063F">
        <w:rPr>
          <w:highlight w:val="white"/>
        </w:rPr>
        <w:tab/>
      </w:r>
      <w:r w:rsidR="008C063F">
        <w:t>Observar, quando da execução do objeto, todas as condições, bem como as obrigações contidas/disciplinadas no termo de referência, que faz parte integrante e indissociável do presente contrato, independente de transcrição.</w:t>
      </w:r>
    </w:p>
    <w:p w:rsidR="008C063F" w:rsidRDefault="008C063F" w:rsidP="008C063F">
      <w:pPr>
        <w:pBdr>
          <w:top w:val="nil"/>
          <w:left w:val="nil"/>
          <w:bottom w:val="nil"/>
          <w:right w:val="nil"/>
          <w:between w:val="nil"/>
        </w:pBdr>
        <w:spacing w:after="200" w:line="360" w:lineRule="auto"/>
        <w:ind w:hanging="2"/>
        <w:jc w:val="both"/>
        <w:rPr>
          <w:color w:val="000000"/>
          <w:u w:val="single"/>
        </w:rPr>
      </w:pPr>
      <w:r>
        <w:rPr>
          <w:b/>
          <w:color w:val="000000"/>
          <w:u w:val="single"/>
        </w:rPr>
        <w:t>CLÁUSULA TERCEIRA: DO VALOR DO CONTRATO:</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3.1.</w:t>
      </w:r>
      <w:r>
        <w:rPr>
          <w:color w:val="000000"/>
        </w:rPr>
        <w:tab/>
        <w:t xml:space="preserve">Pelo fornecimento/execução dos objetos licitados, nos quantitativos estimados, a CONTRATADA receberá o valor total de até </w:t>
      </w:r>
      <w:proofErr w:type="gramStart"/>
      <w:r>
        <w:rPr>
          <w:color w:val="000000"/>
        </w:rPr>
        <w:t>R$ ...</w:t>
      </w:r>
      <w:proofErr w:type="gramEnd"/>
      <w:r>
        <w:rPr>
          <w:color w:val="000000"/>
        </w:rPr>
        <w:t>.......... (</w:t>
      </w:r>
      <w:proofErr w:type="gramStart"/>
      <w:r>
        <w:rPr>
          <w:color w:val="000000"/>
        </w:rPr>
        <w:t>.................................</w:t>
      </w:r>
      <w:proofErr w:type="gramEnd"/>
      <w:r>
        <w:rPr>
          <w:color w:val="000000"/>
        </w:rPr>
        <w:t xml:space="preserve">), no período </w:t>
      </w:r>
      <w:r>
        <w:t xml:space="preserve">de 12 (doze) meses, </w:t>
      </w:r>
      <w:r>
        <w:rPr>
          <w:color w:val="000000"/>
        </w:rPr>
        <w:t>conforme listagem anexa a seguir:</w:t>
      </w:r>
    </w:p>
    <w:tbl>
      <w:tblPr>
        <w:tblW w:w="11167" w:type="dxa"/>
        <w:tblInd w:w="-464" w:type="dxa"/>
        <w:tblLayout w:type="fixed"/>
        <w:tblCellMar>
          <w:left w:w="70" w:type="dxa"/>
          <w:right w:w="70" w:type="dxa"/>
        </w:tblCellMar>
        <w:tblLook w:val="04A0"/>
      </w:tblPr>
      <w:tblGrid>
        <w:gridCol w:w="545"/>
        <w:gridCol w:w="579"/>
        <w:gridCol w:w="3946"/>
        <w:gridCol w:w="567"/>
        <w:gridCol w:w="851"/>
        <w:gridCol w:w="850"/>
        <w:gridCol w:w="1134"/>
        <w:gridCol w:w="851"/>
        <w:gridCol w:w="850"/>
        <w:gridCol w:w="994"/>
      </w:tblGrid>
      <w:tr w:rsidR="00D75BB3" w:rsidTr="00D75BB3">
        <w:trPr>
          <w:trHeight w:val="452"/>
        </w:trPr>
        <w:tc>
          <w:tcPr>
            <w:tcW w:w="545" w:type="dxa"/>
            <w:tcBorders>
              <w:top w:val="single" w:sz="4" w:space="0" w:color="auto"/>
              <w:left w:val="single" w:sz="4" w:space="0" w:color="auto"/>
              <w:bottom w:val="single" w:sz="4" w:space="0" w:color="auto"/>
              <w:right w:val="single" w:sz="4" w:space="0" w:color="auto"/>
            </w:tcBorders>
            <w:shd w:val="clear" w:color="000000" w:fill="DBDBDB"/>
            <w:vAlign w:val="center"/>
            <w:hideMark/>
          </w:tcPr>
          <w:p w:rsidR="008E776D" w:rsidRPr="00D75BB3" w:rsidRDefault="00D75BB3" w:rsidP="00D75BB3">
            <w:pPr>
              <w:jc w:val="center"/>
              <w:rPr>
                <w:rFonts w:ascii="Arial" w:hAnsi="Arial" w:cs="Arial"/>
                <w:b/>
                <w:bCs/>
                <w:color w:val="000000"/>
                <w:sz w:val="16"/>
                <w:szCs w:val="16"/>
              </w:rPr>
            </w:pPr>
            <w:r w:rsidRPr="00D75BB3">
              <w:rPr>
                <w:rFonts w:ascii="Arial" w:hAnsi="Arial" w:cs="Arial"/>
                <w:b/>
                <w:bCs/>
                <w:color w:val="000000"/>
                <w:sz w:val="14"/>
                <w:szCs w:val="16"/>
              </w:rPr>
              <w:t>LOTE</w:t>
            </w:r>
          </w:p>
        </w:tc>
        <w:tc>
          <w:tcPr>
            <w:tcW w:w="579" w:type="dxa"/>
            <w:tcBorders>
              <w:top w:val="single" w:sz="4" w:space="0" w:color="auto"/>
              <w:left w:val="nil"/>
              <w:bottom w:val="single" w:sz="4" w:space="0" w:color="auto"/>
              <w:right w:val="single" w:sz="4" w:space="0" w:color="auto"/>
            </w:tcBorders>
            <w:shd w:val="clear" w:color="000000" w:fill="DBDBDB"/>
            <w:vAlign w:val="center"/>
            <w:hideMark/>
          </w:tcPr>
          <w:p w:rsidR="008E776D" w:rsidRPr="00D75BB3" w:rsidRDefault="00D75BB3" w:rsidP="00D75BB3">
            <w:pPr>
              <w:jc w:val="center"/>
              <w:rPr>
                <w:rFonts w:ascii="Arial" w:hAnsi="Arial" w:cs="Arial"/>
                <w:b/>
                <w:bCs/>
                <w:color w:val="000000"/>
                <w:sz w:val="16"/>
                <w:szCs w:val="16"/>
              </w:rPr>
            </w:pPr>
            <w:r w:rsidRPr="00D75BB3">
              <w:rPr>
                <w:rFonts w:ascii="Arial" w:hAnsi="Arial" w:cs="Arial"/>
                <w:b/>
                <w:bCs/>
                <w:color w:val="000000"/>
                <w:sz w:val="16"/>
                <w:szCs w:val="16"/>
              </w:rPr>
              <w:t>ITEM</w:t>
            </w:r>
          </w:p>
        </w:tc>
        <w:tc>
          <w:tcPr>
            <w:tcW w:w="3946" w:type="dxa"/>
            <w:tcBorders>
              <w:top w:val="single" w:sz="4" w:space="0" w:color="auto"/>
              <w:left w:val="nil"/>
              <w:bottom w:val="single" w:sz="4" w:space="0" w:color="auto"/>
              <w:right w:val="single" w:sz="4" w:space="0" w:color="auto"/>
            </w:tcBorders>
            <w:shd w:val="clear" w:color="000000" w:fill="DBDBDB"/>
            <w:vAlign w:val="center"/>
            <w:hideMark/>
          </w:tcPr>
          <w:p w:rsidR="008E776D" w:rsidRPr="00D75BB3" w:rsidRDefault="00D75BB3" w:rsidP="00D75BB3">
            <w:pPr>
              <w:jc w:val="center"/>
              <w:rPr>
                <w:rFonts w:ascii="Arial" w:hAnsi="Arial" w:cs="Arial"/>
                <w:b/>
                <w:bCs/>
                <w:color w:val="000000"/>
                <w:sz w:val="16"/>
                <w:szCs w:val="16"/>
              </w:rPr>
            </w:pPr>
            <w:r w:rsidRPr="00D75BB3">
              <w:rPr>
                <w:rFonts w:ascii="Arial" w:hAnsi="Arial" w:cs="Arial"/>
                <w:b/>
                <w:bCs/>
                <w:color w:val="000000"/>
                <w:sz w:val="16"/>
                <w:szCs w:val="16"/>
              </w:rPr>
              <w:t>DESCRIÇÃO</w:t>
            </w:r>
          </w:p>
        </w:tc>
        <w:tc>
          <w:tcPr>
            <w:tcW w:w="567" w:type="dxa"/>
            <w:tcBorders>
              <w:top w:val="single" w:sz="4" w:space="0" w:color="auto"/>
              <w:left w:val="nil"/>
              <w:bottom w:val="single" w:sz="4" w:space="0" w:color="auto"/>
              <w:right w:val="single" w:sz="4" w:space="0" w:color="auto"/>
            </w:tcBorders>
            <w:shd w:val="clear" w:color="000000" w:fill="DBDBDB"/>
            <w:vAlign w:val="center"/>
            <w:hideMark/>
          </w:tcPr>
          <w:p w:rsidR="008E776D" w:rsidRPr="00D75BB3" w:rsidRDefault="00D75BB3" w:rsidP="00D75BB3">
            <w:pPr>
              <w:jc w:val="center"/>
              <w:rPr>
                <w:rFonts w:ascii="Arial" w:hAnsi="Arial" w:cs="Arial"/>
                <w:b/>
                <w:bCs/>
                <w:color w:val="000000"/>
                <w:sz w:val="16"/>
                <w:szCs w:val="16"/>
              </w:rPr>
            </w:pPr>
            <w:r w:rsidRPr="00D75BB3">
              <w:rPr>
                <w:rFonts w:ascii="Arial" w:hAnsi="Arial" w:cs="Arial"/>
                <w:b/>
                <w:bCs/>
                <w:color w:val="000000"/>
                <w:sz w:val="16"/>
                <w:szCs w:val="16"/>
              </w:rPr>
              <w:t>UNID</w:t>
            </w:r>
          </w:p>
        </w:tc>
        <w:tc>
          <w:tcPr>
            <w:tcW w:w="851" w:type="dxa"/>
            <w:tcBorders>
              <w:top w:val="single" w:sz="4" w:space="0" w:color="auto"/>
              <w:left w:val="nil"/>
              <w:bottom w:val="single" w:sz="4" w:space="0" w:color="auto"/>
              <w:right w:val="single" w:sz="4" w:space="0" w:color="auto"/>
            </w:tcBorders>
            <w:shd w:val="clear" w:color="000000" w:fill="DBDBDB"/>
            <w:vAlign w:val="center"/>
            <w:hideMark/>
          </w:tcPr>
          <w:p w:rsidR="008E776D" w:rsidRPr="00D75BB3" w:rsidRDefault="00D75BB3" w:rsidP="00D75BB3">
            <w:pPr>
              <w:jc w:val="center"/>
              <w:rPr>
                <w:rFonts w:ascii="Arial" w:hAnsi="Arial" w:cs="Arial"/>
                <w:b/>
                <w:bCs/>
                <w:color w:val="000000"/>
                <w:sz w:val="16"/>
                <w:szCs w:val="16"/>
              </w:rPr>
            </w:pPr>
            <w:r w:rsidRPr="00D75BB3">
              <w:rPr>
                <w:rFonts w:ascii="Arial" w:hAnsi="Arial" w:cs="Arial"/>
                <w:b/>
                <w:bCs/>
                <w:color w:val="000000"/>
                <w:sz w:val="16"/>
                <w:szCs w:val="16"/>
              </w:rPr>
              <w:t>KM/DIA</w:t>
            </w:r>
          </w:p>
        </w:tc>
        <w:tc>
          <w:tcPr>
            <w:tcW w:w="850" w:type="dxa"/>
            <w:tcBorders>
              <w:top w:val="single" w:sz="4" w:space="0" w:color="auto"/>
              <w:left w:val="nil"/>
              <w:bottom w:val="single" w:sz="4" w:space="0" w:color="auto"/>
              <w:right w:val="single" w:sz="4" w:space="0" w:color="auto"/>
            </w:tcBorders>
            <w:shd w:val="clear" w:color="000000" w:fill="DBDBDB"/>
            <w:vAlign w:val="center"/>
            <w:hideMark/>
          </w:tcPr>
          <w:p w:rsidR="008E776D" w:rsidRPr="00D75BB3" w:rsidRDefault="00D75BB3" w:rsidP="00D75BB3">
            <w:pPr>
              <w:jc w:val="center"/>
              <w:rPr>
                <w:rFonts w:ascii="Arial" w:hAnsi="Arial" w:cs="Arial"/>
                <w:b/>
                <w:bCs/>
                <w:color w:val="000000"/>
                <w:sz w:val="16"/>
                <w:szCs w:val="16"/>
              </w:rPr>
            </w:pPr>
            <w:proofErr w:type="spellStart"/>
            <w:r>
              <w:rPr>
                <w:rFonts w:ascii="Arial" w:hAnsi="Arial" w:cs="Arial"/>
                <w:b/>
                <w:bCs/>
                <w:color w:val="000000"/>
                <w:sz w:val="16"/>
                <w:szCs w:val="16"/>
              </w:rPr>
              <w:t>KM/MÊ</w:t>
            </w:r>
            <w:r w:rsidRPr="00D75BB3">
              <w:rPr>
                <w:rFonts w:ascii="Arial" w:hAnsi="Arial" w:cs="Arial"/>
                <w:b/>
                <w:bCs/>
                <w:color w:val="000000"/>
                <w:sz w:val="16"/>
                <w:szCs w:val="16"/>
              </w:rPr>
              <w:t>S</w:t>
            </w:r>
            <w:proofErr w:type="spellEnd"/>
          </w:p>
        </w:tc>
        <w:tc>
          <w:tcPr>
            <w:tcW w:w="1134" w:type="dxa"/>
            <w:tcBorders>
              <w:top w:val="single" w:sz="4" w:space="0" w:color="auto"/>
              <w:left w:val="nil"/>
              <w:bottom w:val="single" w:sz="4" w:space="0" w:color="auto"/>
              <w:right w:val="single" w:sz="4" w:space="0" w:color="auto"/>
            </w:tcBorders>
            <w:shd w:val="clear" w:color="000000" w:fill="DBDBDB"/>
            <w:vAlign w:val="center"/>
            <w:hideMark/>
          </w:tcPr>
          <w:p w:rsidR="008E776D" w:rsidRPr="00D75BB3" w:rsidRDefault="00D75BB3" w:rsidP="00D75BB3">
            <w:pPr>
              <w:jc w:val="center"/>
              <w:rPr>
                <w:rFonts w:ascii="Arial" w:hAnsi="Arial" w:cs="Arial"/>
                <w:b/>
                <w:bCs/>
                <w:color w:val="000000"/>
                <w:sz w:val="16"/>
                <w:szCs w:val="16"/>
              </w:rPr>
            </w:pPr>
            <w:r w:rsidRPr="00D75BB3">
              <w:rPr>
                <w:rFonts w:ascii="Arial" w:hAnsi="Arial" w:cs="Arial"/>
                <w:b/>
                <w:bCs/>
                <w:color w:val="000000"/>
                <w:sz w:val="16"/>
                <w:szCs w:val="16"/>
              </w:rPr>
              <w:t>VALOR/KM</w:t>
            </w:r>
          </w:p>
        </w:tc>
        <w:tc>
          <w:tcPr>
            <w:tcW w:w="851" w:type="dxa"/>
            <w:tcBorders>
              <w:top w:val="single" w:sz="4" w:space="0" w:color="auto"/>
              <w:left w:val="nil"/>
              <w:bottom w:val="single" w:sz="4" w:space="0" w:color="auto"/>
              <w:right w:val="single" w:sz="4" w:space="0" w:color="auto"/>
            </w:tcBorders>
            <w:shd w:val="clear" w:color="000000" w:fill="DBDBDB"/>
            <w:vAlign w:val="center"/>
            <w:hideMark/>
          </w:tcPr>
          <w:p w:rsidR="008E776D" w:rsidRPr="00D75BB3" w:rsidRDefault="00D75BB3" w:rsidP="00D75BB3">
            <w:pPr>
              <w:jc w:val="center"/>
              <w:rPr>
                <w:rFonts w:ascii="Arial" w:hAnsi="Arial" w:cs="Arial"/>
                <w:b/>
                <w:bCs/>
                <w:color w:val="000000"/>
                <w:sz w:val="16"/>
                <w:szCs w:val="16"/>
              </w:rPr>
            </w:pPr>
            <w:r w:rsidRPr="00D75BB3">
              <w:rPr>
                <w:rFonts w:ascii="Arial" w:hAnsi="Arial" w:cs="Arial"/>
                <w:b/>
                <w:bCs/>
                <w:color w:val="000000"/>
                <w:sz w:val="16"/>
                <w:szCs w:val="16"/>
              </w:rPr>
              <w:t>VALOR DIÁRIO</w:t>
            </w:r>
          </w:p>
        </w:tc>
        <w:tc>
          <w:tcPr>
            <w:tcW w:w="850" w:type="dxa"/>
            <w:tcBorders>
              <w:top w:val="single" w:sz="4" w:space="0" w:color="auto"/>
              <w:left w:val="nil"/>
              <w:bottom w:val="single" w:sz="4" w:space="0" w:color="auto"/>
              <w:right w:val="single" w:sz="4" w:space="0" w:color="auto"/>
            </w:tcBorders>
            <w:shd w:val="clear" w:color="000000" w:fill="DBDBDB"/>
            <w:vAlign w:val="center"/>
            <w:hideMark/>
          </w:tcPr>
          <w:p w:rsidR="008E776D" w:rsidRPr="00D75BB3" w:rsidRDefault="00D75BB3" w:rsidP="00D75BB3">
            <w:pPr>
              <w:jc w:val="center"/>
              <w:rPr>
                <w:rFonts w:ascii="Arial" w:hAnsi="Arial" w:cs="Arial"/>
                <w:b/>
                <w:bCs/>
                <w:color w:val="000000"/>
                <w:sz w:val="16"/>
                <w:szCs w:val="16"/>
              </w:rPr>
            </w:pPr>
            <w:r w:rsidRPr="00D75BB3">
              <w:rPr>
                <w:rFonts w:ascii="Arial" w:hAnsi="Arial" w:cs="Arial"/>
                <w:b/>
                <w:bCs/>
                <w:color w:val="000000"/>
                <w:sz w:val="16"/>
                <w:szCs w:val="16"/>
              </w:rPr>
              <w:t>VALOR MENSAL</w:t>
            </w:r>
          </w:p>
        </w:tc>
        <w:tc>
          <w:tcPr>
            <w:tcW w:w="994" w:type="dxa"/>
            <w:tcBorders>
              <w:top w:val="single" w:sz="4" w:space="0" w:color="auto"/>
              <w:left w:val="nil"/>
              <w:bottom w:val="single" w:sz="4" w:space="0" w:color="auto"/>
              <w:right w:val="single" w:sz="4" w:space="0" w:color="auto"/>
            </w:tcBorders>
            <w:shd w:val="clear" w:color="000000" w:fill="DBDBDB"/>
            <w:vAlign w:val="center"/>
            <w:hideMark/>
          </w:tcPr>
          <w:p w:rsidR="008E776D" w:rsidRPr="00D75BB3" w:rsidRDefault="00D75BB3" w:rsidP="00D75BB3">
            <w:pPr>
              <w:jc w:val="center"/>
              <w:rPr>
                <w:rFonts w:ascii="Arial" w:hAnsi="Arial" w:cs="Arial"/>
                <w:b/>
                <w:bCs/>
                <w:color w:val="000000"/>
                <w:sz w:val="16"/>
                <w:szCs w:val="16"/>
              </w:rPr>
            </w:pPr>
            <w:r w:rsidRPr="00D75BB3">
              <w:rPr>
                <w:rFonts w:ascii="Arial" w:hAnsi="Arial" w:cs="Arial"/>
                <w:b/>
                <w:bCs/>
                <w:color w:val="000000"/>
                <w:sz w:val="16"/>
                <w:szCs w:val="16"/>
              </w:rPr>
              <w:t>VALOR 12 MESES</w:t>
            </w:r>
          </w:p>
        </w:tc>
      </w:tr>
      <w:tr w:rsidR="00D75BB3" w:rsidTr="00D75BB3">
        <w:trPr>
          <w:trHeight w:val="467"/>
        </w:trPr>
        <w:tc>
          <w:tcPr>
            <w:tcW w:w="54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proofErr w:type="gramStart"/>
            <w:r>
              <w:rPr>
                <w:rFonts w:ascii="Arial" w:hAnsi="Arial" w:cs="Arial"/>
                <w:color w:val="000000"/>
                <w:sz w:val="16"/>
                <w:szCs w:val="16"/>
              </w:rPr>
              <w:t>1</w:t>
            </w:r>
            <w:proofErr w:type="gramEnd"/>
          </w:p>
        </w:tc>
        <w:tc>
          <w:tcPr>
            <w:tcW w:w="579"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proofErr w:type="gramStart"/>
            <w:r>
              <w:rPr>
                <w:rFonts w:ascii="Arial" w:hAnsi="Arial" w:cs="Arial"/>
                <w:color w:val="000000"/>
                <w:sz w:val="16"/>
                <w:szCs w:val="16"/>
              </w:rPr>
              <w:t>1</w:t>
            </w:r>
            <w:proofErr w:type="gramEnd"/>
          </w:p>
        </w:tc>
        <w:tc>
          <w:tcPr>
            <w:tcW w:w="3946" w:type="dxa"/>
            <w:tcBorders>
              <w:top w:val="nil"/>
              <w:left w:val="nil"/>
              <w:bottom w:val="single" w:sz="4" w:space="0" w:color="auto"/>
              <w:right w:val="single" w:sz="4" w:space="0" w:color="auto"/>
            </w:tcBorders>
            <w:shd w:val="clear" w:color="auto" w:fill="auto"/>
            <w:vAlign w:val="bottom"/>
            <w:hideMark/>
          </w:tcPr>
          <w:p w:rsidR="008E776D" w:rsidRPr="00D75BB3" w:rsidRDefault="00D75BB3" w:rsidP="00D75BB3">
            <w:pPr>
              <w:rPr>
                <w:color w:val="000000"/>
                <w:sz w:val="18"/>
                <w:szCs w:val="18"/>
              </w:rPr>
            </w:pPr>
            <w:r w:rsidRPr="00D75BB3">
              <w:rPr>
                <w:b/>
                <w:color w:val="000000"/>
                <w:sz w:val="18"/>
                <w:szCs w:val="18"/>
              </w:rPr>
              <w:t>ITINERÁRIO 01</w:t>
            </w:r>
            <w:r w:rsidRPr="00D75BB3">
              <w:rPr>
                <w:color w:val="000000"/>
                <w:sz w:val="18"/>
                <w:szCs w:val="18"/>
              </w:rPr>
              <w:t>: EMEF ESTAÇÃO AZEVEDO</w:t>
            </w:r>
            <w:r>
              <w:rPr>
                <w:color w:val="000000"/>
                <w:sz w:val="18"/>
                <w:szCs w:val="18"/>
              </w:rPr>
              <w:t xml:space="preserve"> - VICTOR ADALBERTO K</w:t>
            </w:r>
            <w:r w:rsidRPr="00D75BB3">
              <w:rPr>
                <w:color w:val="000000"/>
                <w:sz w:val="18"/>
                <w:szCs w:val="18"/>
              </w:rPr>
              <w:t>ESLER;</w:t>
            </w:r>
          </w:p>
          <w:p w:rsidR="00D75BB3" w:rsidRPr="00D75BB3" w:rsidRDefault="00D75BB3" w:rsidP="00D75BB3">
            <w:pPr>
              <w:widowControl w:val="0"/>
              <w:spacing w:line="254" w:lineRule="auto"/>
              <w:rPr>
                <w:lang w:eastAsia="en-US"/>
              </w:rPr>
            </w:pPr>
            <w:r w:rsidRPr="00D75BB3">
              <w:rPr>
                <w:b/>
                <w:sz w:val="18"/>
                <w:szCs w:val="18"/>
                <w:lang w:eastAsia="en-US"/>
              </w:rPr>
              <w:t>ITINERÁRIO 02</w:t>
            </w:r>
            <w:r w:rsidRPr="00D75BB3">
              <w:rPr>
                <w:sz w:val="18"/>
                <w:szCs w:val="18"/>
                <w:lang w:eastAsia="en-US"/>
              </w:rPr>
              <w:t>: EE ESTAÇÃO AZEVEDO – VICTOR ADALBERTO KESLLER - IEMAR</w:t>
            </w:r>
          </w:p>
        </w:tc>
        <w:tc>
          <w:tcPr>
            <w:tcW w:w="567"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KM</w:t>
            </w:r>
          </w:p>
        </w:tc>
        <w:tc>
          <w:tcPr>
            <w:tcW w:w="851"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48</w:t>
            </w:r>
          </w:p>
        </w:tc>
        <w:tc>
          <w:tcPr>
            <w:tcW w:w="850"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960</w:t>
            </w:r>
          </w:p>
        </w:tc>
        <w:tc>
          <w:tcPr>
            <w:tcW w:w="1134"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994"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r>
      <w:tr w:rsidR="00D75BB3" w:rsidTr="00D75BB3">
        <w:trPr>
          <w:trHeight w:val="918"/>
        </w:trPr>
        <w:tc>
          <w:tcPr>
            <w:tcW w:w="545" w:type="dxa"/>
            <w:vMerge/>
            <w:tcBorders>
              <w:top w:val="nil"/>
              <w:left w:val="single" w:sz="4" w:space="0" w:color="auto"/>
              <w:bottom w:val="single" w:sz="4" w:space="0" w:color="000000"/>
              <w:right w:val="single" w:sz="4" w:space="0" w:color="auto"/>
            </w:tcBorders>
            <w:vAlign w:val="center"/>
            <w:hideMark/>
          </w:tcPr>
          <w:p w:rsidR="008E776D" w:rsidRDefault="008E776D">
            <w:pPr>
              <w:rPr>
                <w:rFonts w:ascii="Arial" w:hAnsi="Arial" w:cs="Arial"/>
                <w:color w:val="000000"/>
                <w:sz w:val="16"/>
                <w:szCs w:val="16"/>
              </w:rPr>
            </w:pPr>
          </w:p>
        </w:tc>
        <w:tc>
          <w:tcPr>
            <w:tcW w:w="579"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proofErr w:type="gramStart"/>
            <w:r>
              <w:rPr>
                <w:rFonts w:ascii="Arial" w:hAnsi="Arial" w:cs="Arial"/>
                <w:color w:val="000000"/>
                <w:sz w:val="16"/>
                <w:szCs w:val="16"/>
              </w:rPr>
              <w:t>2</w:t>
            </w:r>
            <w:proofErr w:type="gramEnd"/>
          </w:p>
        </w:tc>
        <w:tc>
          <w:tcPr>
            <w:tcW w:w="3946" w:type="dxa"/>
            <w:tcBorders>
              <w:top w:val="nil"/>
              <w:left w:val="nil"/>
              <w:bottom w:val="single" w:sz="4" w:space="0" w:color="auto"/>
              <w:right w:val="single" w:sz="4" w:space="0" w:color="auto"/>
            </w:tcBorders>
            <w:shd w:val="clear" w:color="auto" w:fill="auto"/>
            <w:vAlign w:val="center"/>
            <w:hideMark/>
          </w:tcPr>
          <w:p w:rsidR="008E776D" w:rsidRPr="00D75BB3" w:rsidRDefault="00D75BB3" w:rsidP="00D75BB3">
            <w:pPr>
              <w:rPr>
                <w:color w:val="000000"/>
                <w:sz w:val="18"/>
                <w:szCs w:val="18"/>
              </w:rPr>
            </w:pPr>
            <w:r w:rsidRPr="00D75BB3">
              <w:rPr>
                <w:b/>
                <w:color w:val="000000"/>
                <w:sz w:val="18"/>
                <w:szCs w:val="18"/>
              </w:rPr>
              <w:t>ITINERÁRIO 04</w:t>
            </w:r>
            <w:r w:rsidRPr="00D75BB3">
              <w:rPr>
                <w:color w:val="000000"/>
                <w:sz w:val="18"/>
                <w:szCs w:val="18"/>
              </w:rPr>
              <w:t>: LOCALIDADE BOM RETIRO - IEMAR - EMEF GENTE INOCENTE - EEEF ESTAÇÃO AZEVEDO - EMEF ANTONIO DE OLIVEIRA CAVALHO – GARCEZ</w:t>
            </w:r>
          </w:p>
          <w:p w:rsidR="00D75BB3" w:rsidRPr="00D75BB3" w:rsidRDefault="00D75BB3" w:rsidP="00D75BB3">
            <w:pPr>
              <w:widowControl w:val="0"/>
              <w:spacing w:line="254" w:lineRule="auto"/>
              <w:rPr>
                <w:b/>
                <w:lang w:eastAsia="en-US"/>
              </w:rPr>
            </w:pPr>
            <w:r w:rsidRPr="00D75BB3">
              <w:rPr>
                <w:b/>
                <w:sz w:val="18"/>
                <w:szCs w:val="18"/>
                <w:lang w:eastAsia="en-US"/>
              </w:rPr>
              <w:t xml:space="preserve">ITINERÁRIO 15: </w:t>
            </w:r>
            <w:r w:rsidRPr="00D75BB3">
              <w:rPr>
                <w:sz w:val="18"/>
                <w:szCs w:val="18"/>
                <w:lang w:eastAsia="en-US"/>
              </w:rPr>
              <w:t>NOTURNO – EJA – IEMAR – ASSENTAMENTO SÃO JOSÉ/ ASSENTAMENTO CAPELA</w:t>
            </w:r>
          </w:p>
        </w:tc>
        <w:tc>
          <w:tcPr>
            <w:tcW w:w="567"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KM</w:t>
            </w:r>
          </w:p>
        </w:tc>
        <w:tc>
          <w:tcPr>
            <w:tcW w:w="851"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120</w:t>
            </w:r>
          </w:p>
        </w:tc>
        <w:tc>
          <w:tcPr>
            <w:tcW w:w="850"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2400</w:t>
            </w:r>
          </w:p>
        </w:tc>
        <w:tc>
          <w:tcPr>
            <w:tcW w:w="1134"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994"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r>
      <w:tr w:rsidR="00D75BB3" w:rsidTr="00D75BB3">
        <w:trPr>
          <w:trHeight w:val="918"/>
        </w:trPr>
        <w:tc>
          <w:tcPr>
            <w:tcW w:w="545" w:type="dxa"/>
            <w:vMerge/>
            <w:tcBorders>
              <w:top w:val="nil"/>
              <w:left w:val="single" w:sz="4" w:space="0" w:color="auto"/>
              <w:bottom w:val="single" w:sz="4" w:space="0" w:color="000000"/>
              <w:right w:val="single" w:sz="4" w:space="0" w:color="auto"/>
            </w:tcBorders>
            <w:vAlign w:val="center"/>
            <w:hideMark/>
          </w:tcPr>
          <w:p w:rsidR="008E776D" w:rsidRDefault="008E776D">
            <w:pPr>
              <w:rPr>
                <w:rFonts w:ascii="Arial" w:hAnsi="Arial" w:cs="Arial"/>
                <w:color w:val="000000"/>
                <w:sz w:val="16"/>
                <w:szCs w:val="16"/>
              </w:rPr>
            </w:pPr>
          </w:p>
        </w:tc>
        <w:tc>
          <w:tcPr>
            <w:tcW w:w="579"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proofErr w:type="gramStart"/>
            <w:r>
              <w:rPr>
                <w:rFonts w:ascii="Arial" w:hAnsi="Arial" w:cs="Arial"/>
                <w:color w:val="000000"/>
                <w:sz w:val="16"/>
                <w:szCs w:val="16"/>
              </w:rPr>
              <w:t>3</w:t>
            </w:r>
            <w:proofErr w:type="gramEnd"/>
          </w:p>
        </w:tc>
        <w:tc>
          <w:tcPr>
            <w:tcW w:w="3946" w:type="dxa"/>
            <w:tcBorders>
              <w:top w:val="nil"/>
              <w:left w:val="nil"/>
              <w:bottom w:val="single" w:sz="4" w:space="0" w:color="auto"/>
              <w:right w:val="single" w:sz="4" w:space="0" w:color="auto"/>
            </w:tcBorders>
            <w:shd w:val="clear" w:color="auto" w:fill="auto"/>
            <w:vAlign w:val="center"/>
            <w:hideMark/>
          </w:tcPr>
          <w:p w:rsidR="008E776D" w:rsidRPr="00D75BB3" w:rsidRDefault="00D75BB3" w:rsidP="00D75BB3">
            <w:pPr>
              <w:rPr>
                <w:color w:val="000000"/>
                <w:sz w:val="18"/>
                <w:szCs w:val="18"/>
              </w:rPr>
            </w:pPr>
            <w:r w:rsidRPr="00D75BB3">
              <w:rPr>
                <w:b/>
                <w:color w:val="000000"/>
                <w:sz w:val="18"/>
                <w:szCs w:val="18"/>
              </w:rPr>
              <w:t>ITINERÁRIO 05</w:t>
            </w:r>
            <w:r w:rsidRPr="00D75BB3">
              <w:rPr>
                <w:color w:val="000000"/>
                <w:sz w:val="18"/>
                <w:szCs w:val="18"/>
              </w:rPr>
              <w:t xml:space="preserve">: EMEF ANTONIO DE OLIVEIRA CARVALHO - IEMAR - OITO DE DEZEMBRO - BAIRRO BOSQUES, VILA FLORES, </w:t>
            </w:r>
            <w:proofErr w:type="gramStart"/>
            <w:r w:rsidRPr="00D75BB3">
              <w:rPr>
                <w:color w:val="000000"/>
                <w:sz w:val="18"/>
                <w:szCs w:val="18"/>
              </w:rPr>
              <w:t>GARCEZ</w:t>
            </w:r>
            <w:proofErr w:type="gramEnd"/>
          </w:p>
          <w:p w:rsidR="00D75BB3" w:rsidRPr="00D75BB3" w:rsidRDefault="00D75BB3" w:rsidP="00D75BB3">
            <w:pPr>
              <w:rPr>
                <w:color w:val="000000"/>
                <w:sz w:val="18"/>
                <w:szCs w:val="18"/>
              </w:rPr>
            </w:pPr>
            <w:r w:rsidRPr="00D75BB3">
              <w:rPr>
                <w:b/>
                <w:color w:val="000000"/>
                <w:sz w:val="18"/>
                <w:szCs w:val="18"/>
              </w:rPr>
              <w:t>ITINERÁRIO 06</w:t>
            </w:r>
            <w:r w:rsidRPr="00D75BB3">
              <w:rPr>
                <w:color w:val="000000"/>
                <w:sz w:val="18"/>
                <w:szCs w:val="18"/>
              </w:rPr>
              <w:t xml:space="preserve">: IEMAR - OITO DE DEZEMBRO - BAIRRO BOSQUES, VILA FLORES, </w:t>
            </w:r>
            <w:proofErr w:type="gramStart"/>
            <w:r w:rsidRPr="00D75BB3">
              <w:rPr>
                <w:color w:val="000000"/>
                <w:sz w:val="18"/>
                <w:szCs w:val="18"/>
              </w:rPr>
              <w:t>GARCEZ</w:t>
            </w:r>
            <w:proofErr w:type="gramEnd"/>
          </w:p>
          <w:p w:rsidR="00D75BB3" w:rsidRPr="00D75BB3" w:rsidRDefault="00D75BB3" w:rsidP="00D75BB3">
            <w:pPr>
              <w:rPr>
                <w:color w:val="000000"/>
                <w:sz w:val="18"/>
                <w:szCs w:val="18"/>
              </w:rPr>
            </w:pPr>
            <w:r w:rsidRPr="00D75BB3">
              <w:rPr>
                <w:b/>
                <w:color w:val="000000"/>
                <w:sz w:val="18"/>
                <w:szCs w:val="18"/>
              </w:rPr>
              <w:t>ITINERÁRIO 07</w:t>
            </w:r>
            <w:r w:rsidRPr="00D75BB3">
              <w:rPr>
                <w:color w:val="000000"/>
                <w:sz w:val="18"/>
                <w:szCs w:val="18"/>
              </w:rPr>
              <w:t xml:space="preserve">: EMEF ANTÔNIO DE OLIVEIRA CARVALHO - IEMAR - OITO DE DEZEMBRO - BAIRRO BOSQUES, VILA FLORES, </w:t>
            </w:r>
            <w:proofErr w:type="gramStart"/>
            <w:r w:rsidRPr="00D75BB3">
              <w:rPr>
                <w:color w:val="000000"/>
                <w:sz w:val="18"/>
                <w:szCs w:val="18"/>
              </w:rPr>
              <w:t>GARCEZ</w:t>
            </w:r>
            <w:proofErr w:type="gramEnd"/>
          </w:p>
          <w:p w:rsidR="00D75BB3" w:rsidRDefault="00D75BB3" w:rsidP="00D75BB3">
            <w:pPr>
              <w:rPr>
                <w:rFonts w:ascii="Arial" w:hAnsi="Arial" w:cs="Arial"/>
                <w:color w:val="000000"/>
                <w:sz w:val="16"/>
                <w:szCs w:val="16"/>
              </w:rPr>
            </w:pPr>
            <w:r w:rsidRPr="00D75BB3">
              <w:rPr>
                <w:b/>
                <w:color w:val="000000"/>
                <w:sz w:val="18"/>
                <w:szCs w:val="18"/>
              </w:rPr>
              <w:t>ITINERÁRIO 08</w:t>
            </w:r>
            <w:r w:rsidRPr="00D75BB3">
              <w:rPr>
                <w:color w:val="000000"/>
                <w:sz w:val="18"/>
                <w:szCs w:val="18"/>
              </w:rPr>
              <w:t>: NOTURNO - EJA EMEF AOC - IEMAR - BAIRRO BOSQUES/PRIMAVERA/VILAFLORES/ IMIGRANTES/ SÃO LUCAS/ BOQUEIRÃO/ DIVISA/ PARECI VELHO</w:t>
            </w:r>
          </w:p>
        </w:tc>
        <w:tc>
          <w:tcPr>
            <w:tcW w:w="567"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KM</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136</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2720</w:t>
            </w:r>
          </w:p>
        </w:tc>
        <w:tc>
          <w:tcPr>
            <w:tcW w:w="1134" w:type="dxa"/>
            <w:tcBorders>
              <w:top w:val="nil"/>
              <w:left w:val="single" w:sz="4" w:space="0" w:color="auto"/>
              <w:bottom w:val="single" w:sz="4" w:space="0" w:color="000000"/>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994" w:type="dxa"/>
            <w:tcBorders>
              <w:top w:val="nil"/>
              <w:left w:val="single" w:sz="4" w:space="0" w:color="auto"/>
              <w:bottom w:val="single" w:sz="4" w:space="0" w:color="000000"/>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r>
      <w:tr w:rsidR="00D75BB3" w:rsidTr="00D75BB3">
        <w:trPr>
          <w:trHeight w:val="918"/>
        </w:trPr>
        <w:tc>
          <w:tcPr>
            <w:tcW w:w="545" w:type="dxa"/>
            <w:vMerge/>
            <w:tcBorders>
              <w:top w:val="nil"/>
              <w:left w:val="single" w:sz="4" w:space="0" w:color="auto"/>
              <w:bottom w:val="single" w:sz="4" w:space="0" w:color="000000"/>
              <w:right w:val="single" w:sz="4" w:space="0" w:color="auto"/>
            </w:tcBorders>
            <w:vAlign w:val="center"/>
            <w:hideMark/>
          </w:tcPr>
          <w:p w:rsidR="008E776D" w:rsidRDefault="008E776D">
            <w:pPr>
              <w:rPr>
                <w:rFonts w:ascii="Arial" w:hAnsi="Arial" w:cs="Arial"/>
                <w:color w:val="000000"/>
                <w:sz w:val="16"/>
                <w:szCs w:val="16"/>
              </w:rPr>
            </w:pPr>
          </w:p>
        </w:tc>
        <w:tc>
          <w:tcPr>
            <w:tcW w:w="579" w:type="dxa"/>
            <w:tcBorders>
              <w:top w:val="nil"/>
              <w:left w:val="nil"/>
              <w:bottom w:val="single" w:sz="4" w:space="0" w:color="auto"/>
              <w:right w:val="single" w:sz="4" w:space="0" w:color="auto"/>
            </w:tcBorders>
            <w:shd w:val="clear" w:color="auto" w:fill="auto"/>
            <w:noWrap/>
            <w:vAlign w:val="center"/>
            <w:hideMark/>
          </w:tcPr>
          <w:p w:rsidR="008E776D" w:rsidRDefault="00D75BB3">
            <w:pPr>
              <w:jc w:val="center"/>
              <w:rPr>
                <w:rFonts w:ascii="Arial" w:hAnsi="Arial" w:cs="Arial"/>
                <w:color w:val="000000"/>
                <w:sz w:val="16"/>
                <w:szCs w:val="16"/>
              </w:rPr>
            </w:pPr>
            <w:proofErr w:type="gramStart"/>
            <w:r>
              <w:rPr>
                <w:rFonts w:ascii="Arial" w:hAnsi="Arial" w:cs="Arial"/>
                <w:color w:val="000000"/>
                <w:sz w:val="16"/>
                <w:szCs w:val="16"/>
              </w:rPr>
              <w:t>4</w:t>
            </w:r>
            <w:proofErr w:type="gramEnd"/>
          </w:p>
        </w:tc>
        <w:tc>
          <w:tcPr>
            <w:tcW w:w="3946" w:type="dxa"/>
            <w:tcBorders>
              <w:top w:val="nil"/>
              <w:left w:val="nil"/>
              <w:bottom w:val="single" w:sz="4" w:space="0" w:color="auto"/>
              <w:right w:val="single" w:sz="4" w:space="0" w:color="auto"/>
            </w:tcBorders>
            <w:shd w:val="clear" w:color="auto" w:fill="auto"/>
            <w:vAlign w:val="center"/>
            <w:hideMark/>
          </w:tcPr>
          <w:p w:rsidR="008E776D" w:rsidRPr="00D75BB3" w:rsidRDefault="00D75BB3" w:rsidP="00D75BB3">
            <w:pPr>
              <w:rPr>
                <w:color w:val="000000"/>
                <w:sz w:val="18"/>
                <w:szCs w:val="18"/>
              </w:rPr>
            </w:pPr>
            <w:r w:rsidRPr="00D75BB3">
              <w:rPr>
                <w:b/>
                <w:color w:val="000000"/>
                <w:sz w:val="18"/>
                <w:szCs w:val="18"/>
              </w:rPr>
              <w:t>ITINERÁRIO 09</w:t>
            </w:r>
            <w:r w:rsidRPr="00D75BB3">
              <w:rPr>
                <w:color w:val="000000"/>
                <w:sz w:val="18"/>
                <w:szCs w:val="18"/>
              </w:rPr>
              <w:t xml:space="preserve">: EMEF JOÃO INÁCIO DE MELLO/ EMEF MAL. CANDIDO RONDON/ APAE/ IEMAR - BOQUEIRÃO/ VILA ANTUNES, ESTAÇÃO, VILA </w:t>
            </w:r>
            <w:proofErr w:type="gramStart"/>
            <w:r w:rsidRPr="00D75BB3">
              <w:rPr>
                <w:color w:val="000000"/>
                <w:sz w:val="18"/>
                <w:szCs w:val="18"/>
              </w:rPr>
              <w:t>FLORES</w:t>
            </w:r>
            <w:proofErr w:type="gramEnd"/>
          </w:p>
        </w:tc>
        <w:tc>
          <w:tcPr>
            <w:tcW w:w="567"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KM</w:t>
            </w:r>
          </w:p>
        </w:tc>
        <w:tc>
          <w:tcPr>
            <w:tcW w:w="851"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100</w:t>
            </w:r>
          </w:p>
        </w:tc>
        <w:tc>
          <w:tcPr>
            <w:tcW w:w="850"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2000</w:t>
            </w:r>
          </w:p>
        </w:tc>
        <w:tc>
          <w:tcPr>
            <w:tcW w:w="1134"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994"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r>
      <w:tr w:rsidR="00D75BB3" w:rsidTr="00D75BB3">
        <w:trPr>
          <w:trHeight w:val="300"/>
        </w:trPr>
        <w:tc>
          <w:tcPr>
            <w:tcW w:w="545" w:type="dxa"/>
            <w:vMerge/>
            <w:tcBorders>
              <w:top w:val="nil"/>
              <w:left w:val="single" w:sz="4" w:space="0" w:color="auto"/>
              <w:bottom w:val="single" w:sz="4" w:space="0" w:color="000000"/>
              <w:right w:val="single" w:sz="4" w:space="0" w:color="auto"/>
            </w:tcBorders>
            <w:vAlign w:val="center"/>
            <w:hideMark/>
          </w:tcPr>
          <w:p w:rsidR="008E776D" w:rsidRDefault="008E776D">
            <w:pPr>
              <w:rPr>
                <w:rFonts w:ascii="Arial" w:hAnsi="Arial" w:cs="Arial"/>
                <w:color w:val="000000"/>
                <w:sz w:val="16"/>
                <w:szCs w:val="16"/>
              </w:rPr>
            </w:pPr>
          </w:p>
        </w:tc>
        <w:tc>
          <w:tcPr>
            <w:tcW w:w="579" w:type="dxa"/>
            <w:tcBorders>
              <w:top w:val="nil"/>
              <w:left w:val="nil"/>
              <w:bottom w:val="single" w:sz="4" w:space="0" w:color="auto"/>
              <w:right w:val="single" w:sz="4" w:space="0" w:color="auto"/>
            </w:tcBorders>
            <w:shd w:val="clear" w:color="auto" w:fill="auto"/>
            <w:noWrap/>
            <w:vAlign w:val="center"/>
            <w:hideMark/>
          </w:tcPr>
          <w:p w:rsidR="008E776D" w:rsidRDefault="00D75BB3">
            <w:pPr>
              <w:jc w:val="center"/>
              <w:rPr>
                <w:rFonts w:ascii="Arial" w:hAnsi="Arial" w:cs="Arial"/>
                <w:color w:val="000000"/>
                <w:sz w:val="16"/>
                <w:szCs w:val="16"/>
              </w:rPr>
            </w:pPr>
            <w:proofErr w:type="gramStart"/>
            <w:r>
              <w:rPr>
                <w:rFonts w:ascii="Arial" w:hAnsi="Arial" w:cs="Arial"/>
                <w:color w:val="000000"/>
                <w:sz w:val="16"/>
                <w:szCs w:val="16"/>
              </w:rPr>
              <w:t>5</w:t>
            </w:r>
            <w:proofErr w:type="gramEnd"/>
          </w:p>
        </w:tc>
        <w:tc>
          <w:tcPr>
            <w:tcW w:w="3946" w:type="dxa"/>
            <w:tcBorders>
              <w:top w:val="nil"/>
              <w:left w:val="nil"/>
              <w:bottom w:val="single" w:sz="4" w:space="0" w:color="auto"/>
              <w:right w:val="single" w:sz="4" w:space="0" w:color="auto"/>
            </w:tcBorders>
            <w:shd w:val="clear" w:color="auto" w:fill="auto"/>
            <w:vAlign w:val="center"/>
            <w:hideMark/>
          </w:tcPr>
          <w:p w:rsidR="008E776D" w:rsidRPr="00D75BB3" w:rsidRDefault="00D75BB3" w:rsidP="00D75BB3">
            <w:pPr>
              <w:rPr>
                <w:color w:val="000000"/>
                <w:sz w:val="18"/>
                <w:szCs w:val="18"/>
              </w:rPr>
            </w:pPr>
            <w:r w:rsidRPr="00D75BB3">
              <w:rPr>
                <w:b/>
                <w:color w:val="000000"/>
                <w:sz w:val="18"/>
                <w:szCs w:val="18"/>
              </w:rPr>
              <w:t>ITINERÁRIO 10</w:t>
            </w:r>
            <w:r>
              <w:rPr>
                <w:color w:val="000000"/>
                <w:sz w:val="18"/>
                <w:szCs w:val="18"/>
              </w:rPr>
              <w:t>: ASSENTAMENTO SÃO JOSÉ</w:t>
            </w:r>
          </w:p>
        </w:tc>
        <w:tc>
          <w:tcPr>
            <w:tcW w:w="567"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KM</w:t>
            </w:r>
          </w:p>
        </w:tc>
        <w:tc>
          <w:tcPr>
            <w:tcW w:w="851"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120</w:t>
            </w:r>
          </w:p>
        </w:tc>
        <w:tc>
          <w:tcPr>
            <w:tcW w:w="850"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2400</w:t>
            </w:r>
          </w:p>
        </w:tc>
        <w:tc>
          <w:tcPr>
            <w:tcW w:w="1134"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994"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r>
      <w:tr w:rsidR="00D75BB3" w:rsidTr="00D75BB3">
        <w:trPr>
          <w:trHeight w:val="693"/>
        </w:trPr>
        <w:tc>
          <w:tcPr>
            <w:tcW w:w="545" w:type="dxa"/>
            <w:vMerge/>
            <w:tcBorders>
              <w:top w:val="nil"/>
              <w:left w:val="single" w:sz="4" w:space="0" w:color="auto"/>
              <w:bottom w:val="single" w:sz="4" w:space="0" w:color="000000"/>
              <w:right w:val="single" w:sz="4" w:space="0" w:color="auto"/>
            </w:tcBorders>
            <w:vAlign w:val="center"/>
            <w:hideMark/>
          </w:tcPr>
          <w:p w:rsidR="008E776D" w:rsidRDefault="008E776D">
            <w:pPr>
              <w:rPr>
                <w:rFonts w:ascii="Arial" w:hAnsi="Arial" w:cs="Arial"/>
                <w:color w:val="000000"/>
                <w:sz w:val="16"/>
                <w:szCs w:val="16"/>
              </w:rPr>
            </w:pPr>
          </w:p>
        </w:tc>
        <w:tc>
          <w:tcPr>
            <w:tcW w:w="579" w:type="dxa"/>
            <w:tcBorders>
              <w:top w:val="nil"/>
              <w:left w:val="nil"/>
              <w:bottom w:val="single" w:sz="4" w:space="0" w:color="auto"/>
              <w:right w:val="single" w:sz="4" w:space="0" w:color="auto"/>
            </w:tcBorders>
            <w:shd w:val="clear" w:color="auto" w:fill="auto"/>
            <w:noWrap/>
            <w:vAlign w:val="center"/>
            <w:hideMark/>
          </w:tcPr>
          <w:p w:rsidR="008E776D" w:rsidRDefault="00D75BB3">
            <w:pPr>
              <w:jc w:val="center"/>
              <w:rPr>
                <w:rFonts w:ascii="Arial" w:hAnsi="Arial" w:cs="Arial"/>
                <w:color w:val="000000"/>
                <w:sz w:val="16"/>
                <w:szCs w:val="16"/>
              </w:rPr>
            </w:pPr>
            <w:proofErr w:type="gramStart"/>
            <w:r>
              <w:rPr>
                <w:rFonts w:ascii="Arial" w:hAnsi="Arial" w:cs="Arial"/>
                <w:color w:val="000000"/>
                <w:sz w:val="16"/>
                <w:szCs w:val="16"/>
              </w:rPr>
              <w:t>6</w:t>
            </w:r>
            <w:proofErr w:type="gramEnd"/>
          </w:p>
        </w:tc>
        <w:tc>
          <w:tcPr>
            <w:tcW w:w="3946" w:type="dxa"/>
            <w:tcBorders>
              <w:top w:val="nil"/>
              <w:left w:val="nil"/>
              <w:bottom w:val="single" w:sz="4" w:space="0" w:color="auto"/>
              <w:right w:val="single" w:sz="4" w:space="0" w:color="auto"/>
            </w:tcBorders>
            <w:shd w:val="clear" w:color="auto" w:fill="auto"/>
            <w:vAlign w:val="center"/>
            <w:hideMark/>
          </w:tcPr>
          <w:p w:rsidR="008E776D" w:rsidRPr="00D75BB3" w:rsidRDefault="00D75BB3" w:rsidP="00D75BB3">
            <w:pPr>
              <w:rPr>
                <w:color w:val="000000"/>
                <w:sz w:val="18"/>
                <w:szCs w:val="18"/>
              </w:rPr>
            </w:pPr>
            <w:r w:rsidRPr="00D75BB3">
              <w:rPr>
                <w:b/>
                <w:color w:val="000000"/>
                <w:sz w:val="18"/>
                <w:szCs w:val="18"/>
              </w:rPr>
              <w:t>ITINERÁRIO 11</w:t>
            </w:r>
            <w:r w:rsidRPr="00D75BB3">
              <w:rPr>
                <w:color w:val="000000"/>
                <w:sz w:val="18"/>
                <w:szCs w:val="18"/>
              </w:rPr>
              <w:t>: FAZENDO PAQUETE/EMEF NOSSA SENHORA DAS GRAÇAS</w:t>
            </w:r>
          </w:p>
        </w:tc>
        <w:tc>
          <w:tcPr>
            <w:tcW w:w="567"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KM</w:t>
            </w:r>
          </w:p>
        </w:tc>
        <w:tc>
          <w:tcPr>
            <w:tcW w:w="851" w:type="dxa"/>
            <w:tcBorders>
              <w:top w:val="nil"/>
              <w:left w:val="nil"/>
              <w:bottom w:val="single" w:sz="4" w:space="0" w:color="auto"/>
              <w:right w:val="single" w:sz="4" w:space="0" w:color="auto"/>
            </w:tcBorders>
            <w:shd w:val="clear" w:color="auto" w:fill="auto"/>
            <w:noWrap/>
            <w:vAlign w:val="center"/>
            <w:hideMark/>
          </w:tcPr>
          <w:p w:rsidR="008E776D" w:rsidRDefault="00D75BB3">
            <w:pPr>
              <w:jc w:val="center"/>
              <w:rPr>
                <w:rFonts w:ascii="Arial" w:hAnsi="Arial" w:cs="Arial"/>
                <w:color w:val="000000"/>
                <w:sz w:val="16"/>
                <w:szCs w:val="16"/>
              </w:rPr>
            </w:pPr>
            <w:r>
              <w:rPr>
                <w:rFonts w:ascii="Arial" w:hAnsi="Arial" w:cs="Arial"/>
                <w:color w:val="000000"/>
                <w:sz w:val="16"/>
                <w:szCs w:val="16"/>
              </w:rPr>
              <w:t>10</w:t>
            </w:r>
            <w:r w:rsidR="008E776D">
              <w:rPr>
                <w:rFonts w:ascii="Arial" w:hAnsi="Arial" w:cs="Arial"/>
                <w:color w:val="000000"/>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2400</w:t>
            </w:r>
          </w:p>
        </w:tc>
        <w:tc>
          <w:tcPr>
            <w:tcW w:w="1134"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994"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r>
      <w:tr w:rsidR="00D75BB3" w:rsidTr="00D75BB3">
        <w:trPr>
          <w:trHeight w:val="693"/>
        </w:trPr>
        <w:tc>
          <w:tcPr>
            <w:tcW w:w="545" w:type="dxa"/>
            <w:vMerge/>
            <w:tcBorders>
              <w:top w:val="nil"/>
              <w:left w:val="single" w:sz="4" w:space="0" w:color="auto"/>
              <w:bottom w:val="single" w:sz="4" w:space="0" w:color="000000"/>
              <w:right w:val="single" w:sz="4" w:space="0" w:color="auto"/>
            </w:tcBorders>
            <w:vAlign w:val="center"/>
            <w:hideMark/>
          </w:tcPr>
          <w:p w:rsidR="008E776D" w:rsidRDefault="008E776D">
            <w:pPr>
              <w:rPr>
                <w:rFonts w:ascii="Arial" w:hAnsi="Arial" w:cs="Arial"/>
                <w:color w:val="000000"/>
                <w:sz w:val="16"/>
                <w:szCs w:val="16"/>
              </w:rPr>
            </w:pPr>
          </w:p>
        </w:tc>
        <w:tc>
          <w:tcPr>
            <w:tcW w:w="579" w:type="dxa"/>
            <w:tcBorders>
              <w:top w:val="nil"/>
              <w:left w:val="nil"/>
              <w:bottom w:val="single" w:sz="4" w:space="0" w:color="auto"/>
              <w:right w:val="single" w:sz="4" w:space="0" w:color="auto"/>
            </w:tcBorders>
            <w:shd w:val="clear" w:color="auto" w:fill="auto"/>
            <w:noWrap/>
            <w:vAlign w:val="center"/>
            <w:hideMark/>
          </w:tcPr>
          <w:p w:rsidR="008E776D" w:rsidRDefault="00D75BB3">
            <w:pPr>
              <w:jc w:val="center"/>
              <w:rPr>
                <w:rFonts w:ascii="Arial" w:hAnsi="Arial" w:cs="Arial"/>
                <w:color w:val="000000"/>
                <w:sz w:val="16"/>
                <w:szCs w:val="16"/>
              </w:rPr>
            </w:pPr>
            <w:proofErr w:type="gramStart"/>
            <w:r>
              <w:rPr>
                <w:rFonts w:ascii="Arial" w:hAnsi="Arial" w:cs="Arial"/>
                <w:color w:val="000000"/>
                <w:sz w:val="16"/>
                <w:szCs w:val="16"/>
              </w:rPr>
              <w:t>7</w:t>
            </w:r>
            <w:proofErr w:type="gramEnd"/>
          </w:p>
        </w:tc>
        <w:tc>
          <w:tcPr>
            <w:tcW w:w="3946" w:type="dxa"/>
            <w:tcBorders>
              <w:top w:val="nil"/>
              <w:left w:val="nil"/>
              <w:bottom w:val="single" w:sz="4" w:space="0" w:color="auto"/>
              <w:right w:val="single" w:sz="4" w:space="0" w:color="auto"/>
            </w:tcBorders>
            <w:shd w:val="clear" w:color="auto" w:fill="auto"/>
            <w:vAlign w:val="center"/>
            <w:hideMark/>
          </w:tcPr>
          <w:p w:rsidR="008E776D" w:rsidRPr="00D75BB3" w:rsidRDefault="00D75BB3" w:rsidP="00D75BB3">
            <w:pPr>
              <w:rPr>
                <w:color w:val="000000"/>
                <w:sz w:val="18"/>
                <w:szCs w:val="18"/>
              </w:rPr>
            </w:pPr>
            <w:r w:rsidRPr="00D75BB3">
              <w:rPr>
                <w:b/>
                <w:color w:val="000000"/>
                <w:sz w:val="18"/>
                <w:szCs w:val="18"/>
              </w:rPr>
              <w:t>ITINERÁRIO 12</w:t>
            </w:r>
            <w:r w:rsidRPr="00D75BB3">
              <w:rPr>
                <w:color w:val="000000"/>
                <w:sz w:val="18"/>
                <w:szCs w:val="18"/>
              </w:rPr>
              <w:t>: EMEF NOSSA SENHORA DAS GRAÇAS/BARRAGEM/SANTA BARBARA/IEMAR</w:t>
            </w:r>
          </w:p>
        </w:tc>
        <w:tc>
          <w:tcPr>
            <w:tcW w:w="567"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KM</w:t>
            </w:r>
          </w:p>
        </w:tc>
        <w:tc>
          <w:tcPr>
            <w:tcW w:w="851"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170</w:t>
            </w:r>
          </w:p>
        </w:tc>
        <w:tc>
          <w:tcPr>
            <w:tcW w:w="850"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3400</w:t>
            </w:r>
          </w:p>
        </w:tc>
        <w:tc>
          <w:tcPr>
            <w:tcW w:w="1134"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c>
          <w:tcPr>
            <w:tcW w:w="994" w:type="dxa"/>
            <w:tcBorders>
              <w:top w:val="nil"/>
              <w:left w:val="nil"/>
              <w:bottom w:val="single" w:sz="4" w:space="0" w:color="auto"/>
              <w:right w:val="single" w:sz="4" w:space="0" w:color="auto"/>
            </w:tcBorders>
            <w:shd w:val="clear" w:color="auto" w:fill="auto"/>
            <w:noWrap/>
            <w:vAlign w:val="center"/>
            <w:hideMark/>
          </w:tcPr>
          <w:p w:rsidR="008E776D" w:rsidRDefault="008E776D">
            <w:pPr>
              <w:jc w:val="center"/>
              <w:rPr>
                <w:rFonts w:ascii="Arial" w:hAnsi="Arial" w:cs="Arial"/>
                <w:color w:val="000000"/>
                <w:sz w:val="16"/>
                <w:szCs w:val="16"/>
              </w:rPr>
            </w:pPr>
            <w:r>
              <w:rPr>
                <w:rFonts w:ascii="Arial" w:hAnsi="Arial" w:cs="Arial"/>
                <w:color w:val="000000"/>
                <w:sz w:val="16"/>
                <w:szCs w:val="16"/>
              </w:rPr>
              <w:t> </w:t>
            </w:r>
          </w:p>
        </w:tc>
      </w:tr>
      <w:tr w:rsidR="008E776D" w:rsidTr="00D75BB3">
        <w:trPr>
          <w:trHeight w:val="300"/>
        </w:trPr>
        <w:tc>
          <w:tcPr>
            <w:tcW w:w="8472" w:type="dxa"/>
            <w:gridSpan w:val="7"/>
            <w:tcBorders>
              <w:top w:val="single" w:sz="4" w:space="0" w:color="auto"/>
              <w:left w:val="single" w:sz="4" w:space="0" w:color="auto"/>
              <w:bottom w:val="single" w:sz="4" w:space="0" w:color="auto"/>
              <w:right w:val="single" w:sz="4" w:space="0" w:color="auto"/>
            </w:tcBorders>
            <w:shd w:val="clear" w:color="000000" w:fill="DBDBDB"/>
            <w:noWrap/>
            <w:vAlign w:val="center"/>
            <w:hideMark/>
          </w:tcPr>
          <w:p w:rsidR="008E776D" w:rsidRDefault="008E776D">
            <w:pPr>
              <w:jc w:val="center"/>
              <w:rPr>
                <w:rFonts w:ascii="Arial" w:hAnsi="Arial" w:cs="Arial"/>
                <w:b/>
                <w:bCs/>
                <w:color w:val="000000"/>
                <w:sz w:val="16"/>
                <w:szCs w:val="16"/>
              </w:rPr>
            </w:pPr>
            <w:r>
              <w:rPr>
                <w:rFonts w:ascii="Arial" w:hAnsi="Arial" w:cs="Arial"/>
                <w:b/>
                <w:bCs/>
                <w:color w:val="000000"/>
                <w:sz w:val="16"/>
                <w:szCs w:val="16"/>
              </w:rPr>
              <w:t>TOTAL</w:t>
            </w:r>
          </w:p>
        </w:tc>
        <w:tc>
          <w:tcPr>
            <w:tcW w:w="851" w:type="dxa"/>
            <w:tcBorders>
              <w:top w:val="nil"/>
              <w:left w:val="nil"/>
              <w:bottom w:val="single" w:sz="4" w:space="0" w:color="auto"/>
              <w:right w:val="single" w:sz="4" w:space="0" w:color="auto"/>
            </w:tcBorders>
            <w:shd w:val="clear" w:color="000000" w:fill="DBDBDB"/>
            <w:noWrap/>
            <w:vAlign w:val="center"/>
            <w:hideMark/>
          </w:tcPr>
          <w:p w:rsidR="008E776D" w:rsidRDefault="008E776D">
            <w:pPr>
              <w:jc w:val="center"/>
              <w:rPr>
                <w:rFonts w:ascii="Arial" w:hAnsi="Arial" w:cs="Arial"/>
                <w:b/>
                <w:bCs/>
                <w:color w:val="000000"/>
                <w:sz w:val="16"/>
                <w:szCs w:val="16"/>
              </w:rPr>
            </w:pPr>
            <w:r>
              <w:rPr>
                <w:rFonts w:ascii="Arial" w:hAnsi="Arial" w:cs="Arial"/>
                <w:b/>
                <w:bCs/>
                <w:color w:val="000000"/>
                <w:sz w:val="16"/>
                <w:szCs w:val="16"/>
              </w:rPr>
              <w:t xml:space="preserve"> R$      -</w:t>
            </w:r>
            <w:proofErr w:type="gramStart"/>
            <w:r>
              <w:rPr>
                <w:rFonts w:ascii="Arial" w:hAnsi="Arial" w:cs="Arial"/>
                <w:b/>
                <w:bCs/>
                <w:color w:val="000000"/>
                <w:sz w:val="16"/>
                <w:szCs w:val="16"/>
              </w:rPr>
              <w:t xml:space="preserve">   </w:t>
            </w:r>
          </w:p>
        </w:tc>
        <w:tc>
          <w:tcPr>
            <w:tcW w:w="850" w:type="dxa"/>
            <w:tcBorders>
              <w:top w:val="nil"/>
              <w:left w:val="nil"/>
              <w:bottom w:val="single" w:sz="4" w:space="0" w:color="auto"/>
              <w:right w:val="single" w:sz="4" w:space="0" w:color="auto"/>
            </w:tcBorders>
            <w:shd w:val="clear" w:color="000000" w:fill="DBDBDB"/>
            <w:noWrap/>
            <w:vAlign w:val="center"/>
            <w:hideMark/>
          </w:tcPr>
          <w:p w:rsidR="008E776D" w:rsidRDefault="008E776D">
            <w:pPr>
              <w:jc w:val="center"/>
              <w:rPr>
                <w:rFonts w:ascii="Arial" w:hAnsi="Arial" w:cs="Arial"/>
                <w:b/>
                <w:bCs/>
                <w:color w:val="000000"/>
                <w:sz w:val="16"/>
                <w:szCs w:val="16"/>
              </w:rPr>
            </w:pPr>
            <w:proofErr w:type="gramEnd"/>
            <w:r>
              <w:rPr>
                <w:rFonts w:ascii="Arial" w:hAnsi="Arial" w:cs="Arial"/>
                <w:b/>
                <w:bCs/>
                <w:color w:val="000000"/>
                <w:sz w:val="16"/>
                <w:szCs w:val="16"/>
              </w:rPr>
              <w:t xml:space="preserve"> R$       -</w:t>
            </w:r>
            <w:proofErr w:type="gramStart"/>
            <w:r>
              <w:rPr>
                <w:rFonts w:ascii="Arial" w:hAnsi="Arial" w:cs="Arial"/>
                <w:b/>
                <w:bCs/>
                <w:color w:val="000000"/>
                <w:sz w:val="16"/>
                <w:szCs w:val="16"/>
              </w:rPr>
              <w:t xml:space="preserve">   </w:t>
            </w:r>
          </w:p>
        </w:tc>
        <w:tc>
          <w:tcPr>
            <w:tcW w:w="994" w:type="dxa"/>
            <w:tcBorders>
              <w:top w:val="nil"/>
              <w:left w:val="nil"/>
              <w:bottom w:val="single" w:sz="4" w:space="0" w:color="auto"/>
              <w:right w:val="single" w:sz="4" w:space="0" w:color="auto"/>
            </w:tcBorders>
            <w:shd w:val="clear" w:color="000000" w:fill="DBDBDB"/>
            <w:noWrap/>
            <w:vAlign w:val="center"/>
            <w:hideMark/>
          </w:tcPr>
          <w:p w:rsidR="008E776D" w:rsidRDefault="008E776D">
            <w:pPr>
              <w:jc w:val="center"/>
              <w:rPr>
                <w:rFonts w:ascii="Arial" w:hAnsi="Arial" w:cs="Arial"/>
                <w:b/>
                <w:bCs/>
                <w:color w:val="000000"/>
                <w:sz w:val="16"/>
                <w:szCs w:val="16"/>
              </w:rPr>
            </w:pPr>
            <w:proofErr w:type="gramEnd"/>
            <w:r>
              <w:rPr>
                <w:rFonts w:ascii="Arial" w:hAnsi="Arial" w:cs="Arial"/>
                <w:b/>
                <w:bCs/>
                <w:color w:val="000000"/>
                <w:sz w:val="16"/>
                <w:szCs w:val="16"/>
              </w:rPr>
              <w:t xml:space="preserve"> R$         -</w:t>
            </w:r>
            <w:proofErr w:type="gramStart"/>
            <w:r>
              <w:rPr>
                <w:rFonts w:ascii="Arial" w:hAnsi="Arial" w:cs="Arial"/>
                <w:b/>
                <w:bCs/>
                <w:color w:val="000000"/>
                <w:sz w:val="16"/>
                <w:szCs w:val="16"/>
              </w:rPr>
              <w:t xml:space="preserve">   </w:t>
            </w:r>
          </w:p>
        </w:tc>
        <w:proofErr w:type="gramEnd"/>
      </w:tr>
    </w:tbl>
    <w:p w:rsidR="008E776D" w:rsidRDefault="008C063F" w:rsidP="008C063F">
      <w:pPr>
        <w:pBdr>
          <w:top w:val="nil"/>
          <w:left w:val="nil"/>
          <w:bottom w:val="nil"/>
          <w:right w:val="nil"/>
          <w:between w:val="nil"/>
        </w:pBdr>
        <w:spacing w:before="200" w:after="200" w:line="360" w:lineRule="auto"/>
        <w:ind w:hanging="2"/>
        <w:jc w:val="both"/>
        <w:rPr>
          <w:color w:val="000000"/>
        </w:rPr>
      </w:pPr>
      <w:r>
        <w:rPr>
          <w:color w:val="000000"/>
        </w:rPr>
        <w:t>3.2.</w:t>
      </w:r>
      <w:r>
        <w:rPr>
          <w:color w:val="000000"/>
        </w:rPr>
        <w:tab/>
      </w:r>
      <w:r w:rsidR="008E776D" w:rsidRPr="008E776D">
        <w:rPr>
          <w:color w:val="000000"/>
        </w:rPr>
        <w:t>A contratada receberá, mensalmente, o valor relativo à quilometragem comprovadamente rodada, com os respectivos veículos nos respectivos itinerários. Portanto, caso a contratada não execute o serviço, não fará jus a qualquer espécie de pagamento/indenização. Logo, caso a Administração não utilize, fica desobrigada de efetuar qualquer pagamento, bem como a contrata não terá qualquer espécie de direito, em face da Administração, quanto ao serviço contratado e não utilizado.</w:t>
      </w:r>
    </w:p>
    <w:p w:rsidR="008C063F" w:rsidRDefault="008E776D" w:rsidP="008C063F">
      <w:pPr>
        <w:pBdr>
          <w:top w:val="nil"/>
          <w:left w:val="nil"/>
          <w:bottom w:val="nil"/>
          <w:right w:val="nil"/>
          <w:between w:val="nil"/>
        </w:pBdr>
        <w:spacing w:before="200" w:after="200" w:line="360" w:lineRule="auto"/>
        <w:ind w:hanging="2"/>
        <w:jc w:val="both"/>
        <w:rPr>
          <w:color w:val="000000"/>
        </w:rPr>
      </w:pPr>
      <w:r>
        <w:rPr>
          <w:color w:val="000000"/>
        </w:rPr>
        <w:t>3.3.</w:t>
      </w:r>
      <w:r>
        <w:rPr>
          <w:color w:val="000000"/>
        </w:rPr>
        <w:tab/>
      </w:r>
      <w:r w:rsidR="008C063F">
        <w:rPr>
          <w:color w:val="000000"/>
        </w:rPr>
        <w:t xml:space="preserve">No valor mencionado na cláusula terceira, item 3.1, </w:t>
      </w:r>
      <w:proofErr w:type="gramStart"/>
      <w:r w:rsidR="008C063F">
        <w:rPr>
          <w:color w:val="000000"/>
        </w:rPr>
        <w:t>estão</w:t>
      </w:r>
      <w:proofErr w:type="gramEnd"/>
      <w:r w:rsidR="008C063F">
        <w:rPr>
          <w:color w:val="000000"/>
        </w:rPr>
        <w:t xml:space="preserve"> incluídas as despesas com frete, recursos humanos e materiais, assim como com os encargos fiscais, sociais, comerciais, trabalhistas e previdenciários e quaisquer outras despesas necessárias ao cumprimento das obrigações decorrentes do presente contrato.</w:t>
      </w:r>
    </w:p>
    <w:p w:rsidR="008C063F" w:rsidRDefault="008E776D" w:rsidP="008C063F">
      <w:pPr>
        <w:pBdr>
          <w:top w:val="nil"/>
          <w:left w:val="nil"/>
          <w:bottom w:val="nil"/>
          <w:right w:val="nil"/>
          <w:between w:val="nil"/>
        </w:pBdr>
        <w:spacing w:before="200" w:after="200" w:line="360" w:lineRule="auto"/>
        <w:ind w:hanging="2"/>
        <w:jc w:val="both"/>
      </w:pPr>
      <w:r w:rsidRPr="00A94B3A">
        <w:t>3.4</w:t>
      </w:r>
      <w:r w:rsidR="008C063F" w:rsidRPr="00A94B3A">
        <w:t>.</w:t>
      </w:r>
      <w:r w:rsidR="008C063F" w:rsidRPr="00A94B3A">
        <w:tab/>
        <w:t>O valor supracitado será reajustado anualmente, ou seja, a cada 12 (doze) meses, pela variação do IPCA ou outro índice e/periodicidade que venha a substituí-lo, ou que reflita os reais custos setoriais, a fim de restabelecer o equilíbrio econômico-financeiro entre as partes, caso haja a prorrogação contratual.</w:t>
      </w:r>
    </w:p>
    <w:p w:rsidR="008C063F" w:rsidRDefault="008E776D" w:rsidP="008C063F">
      <w:pPr>
        <w:pBdr>
          <w:top w:val="nil"/>
          <w:left w:val="nil"/>
          <w:bottom w:val="nil"/>
          <w:right w:val="nil"/>
          <w:between w:val="nil"/>
        </w:pBdr>
        <w:spacing w:before="200" w:after="200" w:line="360" w:lineRule="auto"/>
        <w:ind w:hanging="2"/>
        <w:jc w:val="both"/>
      </w:pPr>
      <w:r>
        <w:t>3.5</w:t>
      </w:r>
      <w:r w:rsidR="008C063F">
        <w:t>.</w:t>
      </w:r>
      <w:r w:rsidR="008C063F">
        <w:tab/>
        <w:t>No caso de pedido de repactuação ou de restabelecimento do equilíbrio econômico financeiro, fica ajustado o prazo d e 10 (dez) dias úteis para resposta.</w:t>
      </w:r>
    </w:p>
    <w:p w:rsidR="008C063F" w:rsidRDefault="008C063F" w:rsidP="008C063F">
      <w:pPr>
        <w:pBdr>
          <w:top w:val="nil"/>
          <w:left w:val="nil"/>
          <w:bottom w:val="nil"/>
          <w:right w:val="nil"/>
          <w:between w:val="nil"/>
        </w:pBdr>
        <w:spacing w:after="200" w:line="360" w:lineRule="auto"/>
        <w:ind w:hanging="2"/>
        <w:jc w:val="both"/>
        <w:rPr>
          <w:color w:val="000000"/>
          <w:u w:val="single"/>
        </w:rPr>
      </w:pPr>
      <w:r>
        <w:rPr>
          <w:b/>
          <w:color w:val="000000"/>
          <w:u w:val="single"/>
        </w:rPr>
        <w:t>CLÁUSULA QUARTA - DO PAGAMENTO:</w:t>
      </w:r>
    </w:p>
    <w:p w:rsidR="00C67950" w:rsidRDefault="008C063F" w:rsidP="008C063F">
      <w:pPr>
        <w:pBdr>
          <w:top w:val="nil"/>
          <w:left w:val="nil"/>
          <w:bottom w:val="nil"/>
          <w:right w:val="nil"/>
          <w:between w:val="nil"/>
        </w:pBdr>
        <w:spacing w:after="200" w:line="360" w:lineRule="auto"/>
        <w:ind w:hanging="2"/>
        <w:jc w:val="both"/>
        <w:rPr>
          <w:color w:val="000000"/>
        </w:rPr>
      </w:pPr>
      <w:r>
        <w:rPr>
          <w:color w:val="000000"/>
        </w:rPr>
        <w:t>4.1.</w:t>
      </w:r>
      <w:r>
        <w:rPr>
          <w:color w:val="000000"/>
        </w:rPr>
        <w:tab/>
      </w:r>
      <w:r w:rsidR="00C67950" w:rsidRPr="00C67950">
        <w:rPr>
          <w:color w:val="000000"/>
        </w:rPr>
        <w:t xml:space="preserve">O pagamento do objeto deverá ser efetuado até 30 dias após a comprovação da execução do objeto, desde que de acordo com os quantitativos solicitados, condicionado à apresentação da nota fiscal e liberação/liquidação pelo fiscal do contrato, observando a ordem </w:t>
      </w:r>
      <w:r w:rsidR="00C67950">
        <w:rPr>
          <w:color w:val="000000"/>
        </w:rPr>
        <w:t>cronológica do setor financeiro, em observância ao Termo de Referência (ANEXO I), que faz parte integrante e indissociável do presente contrato como se transcrito fosse.</w:t>
      </w:r>
    </w:p>
    <w:p w:rsidR="008C063F" w:rsidRDefault="008C063F" w:rsidP="008C063F">
      <w:pPr>
        <w:pBdr>
          <w:top w:val="nil"/>
          <w:left w:val="nil"/>
          <w:bottom w:val="nil"/>
          <w:right w:val="nil"/>
          <w:between w:val="nil"/>
        </w:pBdr>
        <w:spacing w:after="200" w:line="360" w:lineRule="auto"/>
        <w:ind w:hanging="2"/>
        <w:jc w:val="both"/>
        <w:rPr>
          <w:color w:val="000000"/>
          <w:u w:val="single"/>
        </w:rPr>
      </w:pPr>
      <w:r>
        <w:rPr>
          <w:b/>
          <w:color w:val="000000"/>
          <w:u w:val="single"/>
        </w:rPr>
        <w:t>CLÁUSULA QUINTA - DAS DESPESAS E RECURSOS:</w:t>
      </w:r>
    </w:p>
    <w:p w:rsidR="008C063F" w:rsidRPr="00C67950" w:rsidRDefault="008C063F" w:rsidP="008C063F">
      <w:pPr>
        <w:pBdr>
          <w:top w:val="nil"/>
          <w:left w:val="nil"/>
          <w:bottom w:val="nil"/>
          <w:right w:val="nil"/>
          <w:between w:val="nil"/>
        </w:pBdr>
        <w:spacing w:after="200" w:line="360" w:lineRule="auto"/>
        <w:ind w:hanging="2"/>
        <w:jc w:val="both"/>
        <w:rPr>
          <w:b/>
          <w:highlight w:val="yellow"/>
        </w:rPr>
      </w:pPr>
      <w:r>
        <w:rPr>
          <w:color w:val="000000"/>
        </w:rPr>
        <w:t>5.1.</w:t>
      </w:r>
      <w:r>
        <w:rPr>
          <w:color w:val="000000"/>
        </w:rPr>
        <w:tab/>
        <w:t>As despesas decorrentes do presente procedimento, correrão à conta das seguintes dotações orçamentárias</w:t>
      </w:r>
      <w:r w:rsidR="00602660" w:rsidRPr="00602660">
        <w:rPr>
          <w:color w:val="000000"/>
        </w:rPr>
        <w:t xml:space="preserve">: </w:t>
      </w:r>
      <w:r w:rsidR="00602660" w:rsidRPr="00602660">
        <w:rPr>
          <w:b/>
          <w:color w:val="000000"/>
        </w:rPr>
        <w:t xml:space="preserve">06.02.3.3.90.39.32 (158), 06.02.3.3.90.39.32 (156), 06.02.3.3.90.39.32 (159) </w:t>
      </w:r>
      <w:r w:rsidR="00602660" w:rsidRPr="00602660">
        <w:rPr>
          <w:color w:val="000000"/>
        </w:rPr>
        <w:t>e</w:t>
      </w:r>
      <w:r w:rsidR="00602660" w:rsidRPr="00602660">
        <w:rPr>
          <w:b/>
          <w:color w:val="000000"/>
        </w:rPr>
        <w:t xml:space="preserve"> 06.02.3.3.90.39.32 (160).</w:t>
      </w:r>
    </w:p>
    <w:p w:rsidR="008C063F" w:rsidRDefault="008C063F" w:rsidP="008C063F">
      <w:pPr>
        <w:pBdr>
          <w:top w:val="nil"/>
          <w:left w:val="nil"/>
          <w:bottom w:val="nil"/>
          <w:right w:val="nil"/>
          <w:between w:val="nil"/>
        </w:pBdr>
        <w:spacing w:after="200" w:line="360" w:lineRule="auto"/>
        <w:ind w:hanging="2"/>
        <w:jc w:val="both"/>
        <w:rPr>
          <w:color w:val="000000"/>
          <w:u w:val="single"/>
        </w:rPr>
      </w:pPr>
      <w:r>
        <w:rPr>
          <w:b/>
          <w:color w:val="000000"/>
          <w:u w:val="single"/>
        </w:rPr>
        <w:lastRenderedPageBreak/>
        <w:t>CLÁUSULA SEXTA- DAS MULTAS E PENALIDADES:</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6.1.</w:t>
      </w:r>
      <w:r>
        <w:rPr>
          <w:color w:val="000000"/>
        </w:rPr>
        <w:tab/>
        <w:t xml:space="preserve">Em casos de inexecução parcial ou total das obrigações fixadas neste contrato, em relação ao objeto desta licitação a Administração </w:t>
      </w:r>
      <w:proofErr w:type="gramStart"/>
      <w:r>
        <w:rPr>
          <w:color w:val="000000"/>
        </w:rPr>
        <w:t>poderá,</w:t>
      </w:r>
      <w:proofErr w:type="gramEnd"/>
      <w:r>
        <w:rPr>
          <w:color w:val="000000"/>
        </w:rPr>
        <w:t xml:space="preserve"> garantida a ampla defesa e o contraditório, aplicar as seguintes sanções:</w:t>
      </w: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t xml:space="preserve">a) </w:t>
      </w:r>
      <w:r>
        <w:rPr>
          <w:color w:val="000000"/>
        </w:rPr>
        <w:t>advertência, por escrito, no caso de pequenas irregularidades;</w:t>
      </w: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t xml:space="preserve">b) </w:t>
      </w:r>
      <w:r>
        <w:rPr>
          <w:color w:val="000000"/>
        </w:rPr>
        <w:t>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7" w:anchor="art155">
        <w:r>
          <w:rPr>
            <w:color w:val="000000"/>
          </w:rPr>
          <w:t>art. 155 desta Lei</w:t>
        </w:r>
      </w:hyperlink>
      <w:r>
        <w:rPr>
          <w:color w:val="000000"/>
        </w:rPr>
        <w:t xml:space="preserve"> 14.133/21;</w:t>
      </w:r>
    </w:p>
    <w:p w:rsidR="008C063F" w:rsidRDefault="008C063F" w:rsidP="008C063F">
      <w:pPr>
        <w:pBdr>
          <w:top w:val="nil"/>
          <w:left w:val="nil"/>
          <w:bottom w:val="nil"/>
          <w:right w:val="nil"/>
          <w:between w:val="nil"/>
        </w:pBdr>
        <w:spacing w:after="200" w:line="360" w:lineRule="auto"/>
        <w:ind w:hanging="2"/>
        <w:jc w:val="both"/>
        <w:rPr>
          <w:color w:val="000000"/>
        </w:rPr>
      </w:pPr>
      <w:r>
        <w:rPr>
          <w:b/>
          <w:color w:val="000000"/>
        </w:rPr>
        <w:t xml:space="preserve">c) </w:t>
      </w:r>
      <w:r>
        <w:rPr>
          <w:color w:val="000000"/>
        </w:rPr>
        <w:t>suspensão temporária do direito de licitar e impedimento de contratar com a Administração, pelo prazo máximo até 03 (três) anos, pelas infrações administrativas previstas nos </w:t>
      </w:r>
      <w:hyperlink r:id="rId18" w:anchor="art155ii">
        <w:r>
          <w:rPr>
            <w:color w:val="000000"/>
          </w:rPr>
          <w:t xml:space="preserve">incisos II, III, IV, V, </w:t>
        </w:r>
        <w:proofErr w:type="gramStart"/>
        <w:r>
          <w:rPr>
            <w:color w:val="000000"/>
          </w:rPr>
          <w:t>VI</w:t>
        </w:r>
        <w:proofErr w:type="gramEnd"/>
        <w:r>
          <w:rPr>
            <w:color w:val="000000"/>
          </w:rPr>
          <w:t xml:space="preserve"> e VII do caput do art. 155</w:t>
        </w:r>
      </w:hyperlink>
      <w:r>
        <w:rPr>
          <w:color w:val="000000"/>
        </w:rPr>
        <w:t xml:space="preserve"> da Lei nº 14.133/21.</w:t>
      </w:r>
    </w:p>
    <w:p w:rsidR="008C063F" w:rsidRDefault="008C063F" w:rsidP="008C063F">
      <w:pPr>
        <w:pBdr>
          <w:top w:val="nil"/>
          <w:left w:val="nil"/>
          <w:bottom w:val="nil"/>
          <w:right w:val="nil"/>
          <w:between w:val="nil"/>
        </w:pBdr>
        <w:spacing w:before="240" w:after="200" w:line="360" w:lineRule="auto"/>
        <w:ind w:hanging="2"/>
        <w:jc w:val="both"/>
        <w:rPr>
          <w:color w:val="000000"/>
        </w:rPr>
      </w:pPr>
      <w:r>
        <w:rPr>
          <w:b/>
          <w:color w:val="000000"/>
        </w:rPr>
        <w:t xml:space="preserve">d) </w:t>
      </w:r>
      <w:r>
        <w:rPr>
          <w:color w:val="000000"/>
        </w:rPr>
        <w:t>Declaração de inidoneidade para licitar ou contratar, ao responsável pelas infrações administrativas previstas nos </w:t>
      </w:r>
      <w:hyperlink r:id="rId19" w:anchor="art155viii">
        <w:r>
          <w:rPr>
            <w:color w:val="000000"/>
          </w:rPr>
          <w:t>incisos VIII, IX, X, XI e XII do caput do art. 155 da Lei</w:t>
        </w:r>
      </w:hyperlink>
      <w:r>
        <w:rPr>
          <w:color w:val="000000"/>
        </w:rPr>
        <w:t xml:space="preserve"> nº 14.133/21, bem como pelas infrações administrativas previstas nos incisos II, III, IV, V, VI e VII do caput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w:t>
      </w:r>
      <w:proofErr w:type="gramStart"/>
      <w:r>
        <w:rPr>
          <w:color w:val="000000"/>
        </w:rPr>
        <w:t>3</w:t>
      </w:r>
      <w:proofErr w:type="gramEnd"/>
      <w:r>
        <w:rPr>
          <w:color w:val="000000"/>
        </w:rPr>
        <w:t xml:space="preserve"> (três) anos e máximo de 6 (seis) anos.</w:t>
      </w:r>
    </w:p>
    <w:p w:rsidR="008C063F" w:rsidRDefault="008C063F" w:rsidP="008C063F">
      <w:pPr>
        <w:pBdr>
          <w:top w:val="nil"/>
          <w:left w:val="nil"/>
          <w:bottom w:val="nil"/>
          <w:right w:val="nil"/>
          <w:between w:val="nil"/>
        </w:pBdr>
        <w:spacing w:before="240" w:after="200" w:line="360" w:lineRule="auto"/>
        <w:ind w:hanging="2"/>
        <w:jc w:val="both"/>
        <w:rPr>
          <w:color w:val="000000"/>
        </w:rPr>
      </w:pPr>
      <w:r>
        <w:rPr>
          <w:b/>
          <w:color w:val="000000"/>
        </w:rPr>
        <w:t xml:space="preserve">e) </w:t>
      </w:r>
      <w:r>
        <w:rPr>
          <w:color w:val="000000"/>
        </w:rPr>
        <w:t>A aplicação das sanções previstas neste Contrato não exclui, em hipótese alguma, a obrigação de reparação integral do dano causado ao Contratante (art. 156, §9º, da Lei nº 14.133, de 2021);</w:t>
      </w:r>
    </w:p>
    <w:p w:rsidR="008C063F" w:rsidRDefault="008C063F" w:rsidP="008C063F">
      <w:pPr>
        <w:pBdr>
          <w:top w:val="nil"/>
          <w:left w:val="nil"/>
          <w:bottom w:val="nil"/>
          <w:right w:val="nil"/>
          <w:between w:val="nil"/>
        </w:pBdr>
        <w:spacing w:after="200" w:line="360" w:lineRule="auto"/>
        <w:ind w:hanging="2"/>
        <w:jc w:val="both"/>
        <w:rPr>
          <w:color w:val="000000"/>
          <w:u w:val="single"/>
        </w:rPr>
      </w:pPr>
      <w:r>
        <w:rPr>
          <w:b/>
          <w:color w:val="000000"/>
          <w:u w:val="single"/>
        </w:rPr>
        <w:t>CLÁUSULA SÉTIMA - DA FORÇA MAIOR:</w:t>
      </w:r>
    </w:p>
    <w:p w:rsidR="008C063F" w:rsidRDefault="008C063F" w:rsidP="008C063F">
      <w:pPr>
        <w:pBdr>
          <w:top w:val="nil"/>
          <w:left w:val="nil"/>
          <w:bottom w:val="nil"/>
          <w:right w:val="nil"/>
          <w:between w:val="nil"/>
        </w:pBdr>
        <w:spacing w:before="240" w:after="200" w:line="360" w:lineRule="auto"/>
        <w:ind w:hanging="2"/>
        <w:jc w:val="both"/>
        <w:rPr>
          <w:color w:val="000000"/>
        </w:rPr>
      </w:pPr>
      <w:r>
        <w:rPr>
          <w:color w:val="000000"/>
        </w:rPr>
        <w:t>7.1.</w:t>
      </w:r>
      <w:r>
        <w:rPr>
          <w:color w:val="000000"/>
        </w:rPr>
        <w:tab/>
        <w:t>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24hs (vinte e quatro horas) essa comunicação descrevendo as ocorrências.</w:t>
      </w:r>
    </w:p>
    <w:p w:rsidR="008C063F" w:rsidRDefault="008C063F" w:rsidP="008C063F">
      <w:pPr>
        <w:pBdr>
          <w:top w:val="nil"/>
          <w:left w:val="nil"/>
          <w:bottom w:val="nil"/>
          <w:right w:val="nil"/>
          <w:between w:val="nil"/>
        </w:pBdr>
        <w:spacing w:before="240" w:after="200" w:line="360" w:lineRule="auto"/>
        <w:ind w:hanging="2"/>
        <w:jc w:val="both"/>
        <w:rPr>
          <w:color w:val="000000"/>
        </w:rPr>
      </w:pPr>
      <w:r>
        <w:rPr>
          <w:color w:val="000000"/>
        </w:rPr>
        <w:t>7.2.</w:t>
      </w:r>
      <w:r>
        <w:rPr>
          <w:color w:val="000000"/>
        </w:rPr>
        <w:tab/>
        <w:t>As obrigações contratuais da CONTRATADA serão suspensas enquanto perdurar a situação.</w:t>
      </w:r>
    </w:p>
    <w:p w:rsidR="008C063F" w:rsidRDefault="008C063F" w:rsidP="008C063F">
      <w:pPr>
        <w:pBdr>
          <w:top w:val="nil"/>
          <w:left w:val="nil"/>
          <w:bottom w:val="nil"/>
          <w:right w:val="nil"/>
          <w:between w:val="nil"/>
        </w:pBdr>
        <w:spacing w:before="240" w:after="200" w:line="360" w:lineRule="auto"/>
        <w:ind w:hanging="2"/>
        <w:jc w:val="both"/>
        <w:rPr>
          <w:color w:val="000000"/>
        </w:rPr>
      </w:pPr>
      <w:r>
        <w:rPr>
          <w:color w:val="000000"/>
        </w:rPr>
        <w:lastRenderedPageBreak/>
        <w:t>7.3.</w:t>
      </w:r>
      <w:r>
        <w:rPr>
          <w:color w:val="000000"/>
        </w:rPr>
        <w:tab/>
        <w:t xml:space="preserve">O CONTRATANTE e a CONTRATADA, reciprocamente não </w:t>
      </w:r>
      <w:proofErr w:type="gramStart"/>
      <w:r>
        <w:rPr>
          <w:color w:val="000000"/>
        </w:rPr>
        <w:t>serão responsáveis</w:t>
      </w:r>
      <w:proofErr w:type="gramEnd"/>
      <w:r>
        <w:rPr>
          <w:color w:val="000000"/>
        </w:rPr>
        <w:t>, por atrasos de qualquer natureza, causados por motivos de força maior.</w:t>
      </w:r>
    </w:p>
    <w:p w:rsidR="008C063F" w:rsidRDefault="008C063F" w:rsidP="008C063F">
      <w:pPr>
        <w:pBdr>
          <w:top w:val="nil"/>
          <w:left w:val="nil"/>
          <w:bottom w:val="nil"/>
          <w:right w:val="nil"/>
          <w:between w:val="nil"/>
        </w:pBdr>
        <w:spacing w:after="200" w:line="360" w:lineRule="auto"/>
        <w:ind w:hanging="2"/>
        <w:jc w:val="both"/>
        <w:rPr>
          <w:color w:val="000000"/>
          <w:u w:val="single"/>
        </w:rPr>
      </w:pPr>
      <w:r>
        <w:rPr>
          <w:b/>
          <w:color w:val="000000"/>
          <w:u w:val="single"/>
        </w:rPr>
        <w:t>CLÁUSULA OITAVA - DA RESCISÃO:</w:t>
      </w:r>
    </w:p>
    <w:p w:rsidR="008C063F" w:rsidRDefault="008C063F" w:rsidP="008C063F">
      <w:pPr>
        <w:pBdr>
          <w:top w:val="nil"/>
          <w:left w:val="nil"/>
          <w:bottom w:val="nil"/>
          <w:right w:val="nil"/>
          <w:between w:val="nil"/>
        </w:pBdr>
        <w:spacing w:before="240" w:after="200" w:line="360" w:lineRule="auto"/>
        <w:ind w:hanging="2"/>
        <w:jc w:val="both"/>
        <w:rPr>
          <w:color w:val="000000"/>
        </w:rPr>
      </w:pPr>
      <w:r>
        <w:rPr>
          <w:color w:val="000000"/>
        </w:rPr>
        <w:t>8.1.</w:t>
      </w:r>
      <w:r>
        <w:rPr>
          <w:color w:val="000000"/>
        </w:rPr>
        <w:tab/>
        <w:t>A rescisão contratual poderá ser:</w:t>
      </w:r>
    </w:p>
    <w:p w:rsidR="008C063F" w:rsidRDefault="008C063F" w:rsidP="008C063F">
      <w:pPr>
        <w:pBdr>
          <w:top w:val="nil"/>
          <w:left w:val="nil"/>
          <w:bottom w:val="nil"/>
          <w:right w:val="nil"/>
          <w:between w:val="nil"/>
        </w:pBdr>
        <w:spacing w:before="240" w:after="200" w:line="360" w:lineRule="auto"/>
        <w:ind w:hanging="2"/>
        <w:jc w:val="both"/>
        <w:rPr>
          <w:color w:val="000000"/>
        </w:rPr>
      </w:pPr>
      <w:r>
        <w:rPr>
          <w:color w:val="000000"/>
        </w:rPr>
        <w:t>8.1.1 a CONTRATADA reconhece os direitos da CONTRATANTE em rescindir administrativamente este ajuste, conforme previsão do artigo 138, inciso I, da Lei nº 14.133/21;</w:t>
      </w:r>
    </w:p>
    <w:p w:rsidR="008C063F" w:rsidRDefault="008C063F" w:rsidP="008C063F">
      <w:pPr>
        <w:pBdr>
          <w:top w:val="nil"/>
          <w:left w:val="nil"/>
          <w:bottom w:val="nil"/>
          <w:right w:val="nil"/>
          <w:between w:val="nil"/>
        </w:pBdr>
        <w:spacing w:before="240" w:after="200" w:line="360" w:lineRule="auto"/>
        <w:ind w:hanging="2"/>
        <w:jc w:val="both"/>
        <w:rPr>
          <w:color w:val="000000"/>
        </w:rPr>
      </w:pPr>
      <w:r>
        <w:rPr>
          <w:color w:val="000000"/>
        </w:rPr>
        <w:t xml:space="preserve">8.1.2 </w:t>
      </w:r>
      <w:proofErr w:type="gramStart"/>
      <w:r>
        <w:rPr>
          <w:color w:val="000000"/>
        </w:rPr>
        <w:t>determinada por ato unilateral e motivado da Administração, nos casos enumerados nos incisos I</w:t>
      </w:r>
      <w:proofErr w:type="gramEnd"/>
      <w:r>
        <w:rPr>
          <w:color w:val="000000"/>
        </w:rPr>
        <w:t xml:space="preserve"> a IX do artigo 137 da Lei n° 14.133/21 e suas alterações posteriores;</w:t>
      </w:r>
    </w:p>
    <w:p w:rsidR="008C063F" w:rsidRDefault="008C063F" w:rsidP="008C063F">
      <w:pPr>
        <w:pBdr>
          <w:top w:val="nil"/>
          <w:left w:val="nil"/>
          <w:bottom w:val="nil"/>
          <w:right w:val="nil"/>
          <w:between w:val="nil"/>
        </w:pBdr>
        <w:spacing w:before="240" w:after="200" w:line="360" w:lineRule="auto"/>
        <w:ind w:hanging="2"/>
        <w:jc w:val="both"/>
        <w:rPr>
          <w:color w:val="000000"/>
        </w:rPr>
      </w:pPr>
      <w:r>
        <w:rPr>
          <w:color w:val="000000"/>
        </w:rPr>
        <w:t>8.1.3 a inexecução total ou parcial do presente enseja sua rescisão pela Administração, com as consequências previstas no edital;</w:t>
      </w:r>
    </w:p>
    <w:p w:rsidR="008C063F" w:rsidRDefault="008C063F" w:rsidP="008C063F">
      <w:pPr>
        <w:pBdr>
          <w:top w:val="nil"/>
          <w:left w:val="nil"/>
          <w:bottom w:val="nil"/>
          <w:right w:val="nil"/>
          <w:between w:val="nil"/>
        </w:pBdr>
        <w:spacing w:before="240" w:after="200" w:line="360" w:lineRule="auto"/>
        <w:ind w:hanging="2"/>
        <w:jc w:val="both"/>
        <w:rPr>
          <w:color w:val="000000"/>
        </w:rPr>
      </w:pPr>
      <w:r>
        <w:rPr>
          <w:color w:val="000000"/>
        </w:rPr>
        <w:t>8.1.4 amigável, por acordo entre as partes, mediante autorização escrita e fundamentada da autoridade competente, reduzida a termo no processo licitatório, desde que haja conveniência da Administração;</w:t>
      </w:r>
    </w:p>
    <w:p w:rsidR="008C063F" w:rsidRDefault="008C063F" w:rsidP="008C063F">
      <w:pPr>
        <w:pBdr>
          <w:top w:val="nil"/>
          <w:left w:val="nil"/>
          <w:bottom w:val="nil"/>
          <w:right w:val="nil"/>
          <w:between w:val="nil"/>
        </w:pBdr>
        <w:spacing w:before="240" w:after="200" w:line="360" w:lineRule="auto"/>
        <w:ind w:hanging="2"/>
        <w:jc w:val="both"/>
        <w:rPr>
          <w:color w:val="000000"/>
        </w:rPr>
      </w:pPr>
      <w:r>
        <w:rPr>
          <w:color w:val="000000"/>
        </w:rPr>
        <w:t>8.1.5 em caso de rescisão prevista no § 2º, do art. 138, da Lei n 14.133/21, sem que haja culpa da proponente vencedora, será esta ressarcida pelos prejuízos regularmente comprovados que houver sofrido e terá direito a devolução da garantia; pagamentos devidos pela execução do contrato até a data de extinção; pagamento do custo da desmobilização, quando for o caso.</w:t>
      </w:r>
    </w:p>
    <w:p w:rsidR="008C063F" w:rsidRDefault="008C063F" w:rsidP="008C063F">
      <w:pPr>
        <w:pBdr>
          <w:top w:val="nil"/>
          <w:left w:val="nil"/>
          <w:bottom w:val="nil"/>
          <w:right w:val="nil"/>
          <w:between w:val="nil"/>
        </w:pBdr>
        <w:spacing w:before="240" w:after="200" w:line="360" w:lineRule="auto"/>
        <w:ind w:hanging="2"/>
        <w:jc w:val="both"/>
        <w:rPr>
          <w:color w:val="000000"/>
        </w:rPr>
      </w:pPr>
      <w:r>
        <w:rPr>
          <w:color w:val="000000"/>
        </w:rPr>
        <w:t>8.1.6 os demais casos, previsões e processamento previstos na Lei nº 14.133/21;</w:t>
      </w:r>
    </w:p>
    <w:p w:rsidR="008C063F" w:rsidRDefault="008C063F" w:rsidP="008C063F">
      <w:pPr>
        <w:pBdr>
          <w:top w:val="nil"/>
          <w:left w:val="nil"/>
          <w:bottom w:val="nil"/>
          <w:right w:val="nil"/>
          <w:between w:val="nil"/>
        </w:pBdr>
        <w:spacing w:after="200" w:line="360" w:lineRule="auto"/>
        <w:ind w:hanging="2"/>
        <w:jc w:val="both"/>
        <w:rPr>
          <w:color w:val="000000"/>
          <w:u w:val="single"/>
        </w:rPr>
      </w:pPr>
      <w:r>
        <w:rPr>
          <w:b/>
          <w:color w:val="000000"/>
          <w:u w:val="single"/>
        </w:rPr>
        <w:t>CLÁUSULA NONA - DAS OBRIGAÇÕES DA EMPRESA VENCEDORA:</w:t>
      </w:r>
    </w:p>
    <w:p w:rsidR="008C063F" w:rsidRDefault="008C063F" w:rsidP="008C063F">
      <w:pPr>
        <w:pBdr>
          <w:top w:val="nil"/>
          <w:left w:val="nil"/>
          <w:bottom w:val="nil"/>
          <w:right w:val="nil"/>
          <w:between w:val="nil"/>
        </w:pBdr>
        <w:spacing w:before="240" w:after="200" w:line="360" w:lineRule="auto"/>
        <w:ind w:hanging="2"/>
        <w:jc w:val="both"/>
        <w:rPr>
          <w:color w:val="000000"/>
        </w:rPr>
      </w:pPr>
      <w:r>
        <w:rPr>
          <w:color w:val="000000"/>
        </w:rPr>
        <w:t>9.1.</w:t>
      </w:r>
      <w:r>
        <w:rPr>
          <w:color w:val="000000"/>
        </w:rPr>
        <w:tab/>
        <w:t>A empresa vencedora obriga-se a:</w:t>
      </w:r>
    </w:p>
    <w:p w:rsidR="008C063F" w:rsidRDefault="00A94B3A" w:rsidP="008C063F">
      <w:pPr>
        <w:pBdr>
          <w:top w:val="nil"/>
          <w:left w:val="nil"/>
          <w:bottom w:val="nil"/>
          <w:right w:val="nil"/>
          <w:between w:val="nil"/>
        </w:pBdr>
        <w:spacing w:before="240" w:after="200" w:line="360" w:lineRule="auto"/>
        <w:ind w:hanging="2"/>
        <w:jc w:val="both"/>
        <w:rPr>
          <w:color w:val="000000"/>
        </w:rPr>
      </w:pPr>
      <w:r>
        <w:rPr>
          <w:color w:val="000000"/>
        </w:rPr>
        <w:tab/>
      </w:r>
      <w:r w:rsidR="008C063F">
        <w:rPr>
          <w:color w:val="000000"/>
        </w:rPr>
        <w:t>9.1.1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nos termos do art. 125 da Lei nº 14.133/21;</w:t>
      </w:r>
    </w:p>
    <w:p w:rsidR="008C063F" w:rsidRDefault="008C063F" w:rsidP="008C063F">
      <w:pPr>
        <w:pBdr>
          <w:top w:val="nil"/>
          <w:left w:val="nil"/>
          <w:bottom w:val="nil"/>
          <w:right w:val="nil"/>
          <w:between w:val="nil"/>
        </w:pBdr>
        <w:spacing w:before="240" w:after="200" w:line="360" w:lineRule="auto"/>
        <w:ind w:hanging="2"/>
        <w:jc w:val="both"/>
        <w:rPr>
          <w:color w:val="000000"/>
        </w:rPr>
      </w:pPr>
      <w:r>
        <w:rPr>
          <w:color w:val="000000"/>
        </w:rPr>
        <w:t>9.1.2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8C063F" w:rsidRDefault="008C063F" w:rsidP="008C063F">
      <w:pPr>
        <w:pBdr>
          <w:top w:val="nil"/>
          <w:left w:val="nil"/>
          <w:bottom w:val="nil"/>
          <w:right w:val="nil"/>
          <w:between w:val="nil"/>
        </w:pBdr>
        <w:spacing w:before="240" w:after="200" w:line="360" w:lineRule="auto"/>
        <w:ind w:hanging="2"/>
        <w:jc w:val="both"/>
        <w:rPr>
          <w:color w:val="000000"/>
        </w:rPr>
      </w:pPr>
      <w:r>
        <w:rPr>
          <w:color w:val="000000"/>
        </w:rPr>
        <w:lastRenderedPageBreak/>
        <w:t>9.1.3 entregar/executar os objetos licitados rigorosam</w:t>
      </w:r>
      <w:r>
        <w:rPr>
          <w:color w:val="000000"/>
          <w:highlight w:val="white"/>
        </w:rPr>
        <w:t xml:space="preserve">ente na forma, no prazo </w:t>
      </w:r>
      <w:r>
        <w:rPr>
          <w:highlight w:val="white"/>
        </w:rPr>
        <w:t>e no local</w:t>
      </w:r>
      <w:r>
        <w:rPr>
          <w:color w:val="000000"/>
          <w:highlight w:val="white"/>
        </w:rPr>
        <w:t xml:space="preserve"> definido no termo de referência, bem como na cláusula segunda do presente contrato, </w:t>
      </w:r>
      <w:r>
        <w:rPr>
          <w:color w:val="000000"/>
        </w:rPr>
        <w:t>devendo ser expedida a nota fiscal.</w:t>
      </w:r>
    </w:p>
    <w:p w:rsidR="008C063F" w:rsidRDefault="008C063F" w:rsidP="008C063F">
      <w:pPr>
        <w:pBdr>
          <w:top w:val="nil"/>
          <w:left w:val="nil"/>
          <w:bottom w:val="nil"/>
          <w:right w:val="nil"/>
          <w:between w:val="nil"/>
        </w:pBdr>
        <w:spacing w:before="240" w:after="200" w:line="360" w:lineRule="auto"/>
        <w:ind w:hanging="2"/>
        <w:jc w:val="both"/>
        <w:rPr>
          <w:color w:val="000000"/>
        </w:rPr>
      </w:pPr>
      <w:r>
        <w:rPr>
          <w:color w:val="000000"/>
        </w:rPr>
        <w:t xml:space="preserve">9.1.4 proceder </w:t>
      </w:r>
      <w:proofErr w:type="gramStart"/>
      <w:r>
        <w:rPr>
          <w:color w:val="000000"/>
        </w:rPr>
        <w:t>a</w:t>
      </w:r>
      <w:proofErr w:type="gramEnd"/>
      <w:r>
        <w:rPr>
          <w:color w:val="000000"/>
        </w:rPr>
        <w:t xml:space="preserve"> substituição do produto, que for entregue fora do que consta no Edital;</w:t>
      </w:r>
    </w:p>
    <w:p w:rsidR="008C063F" w:rsidRDefault="008C063F" w:rsidP="008C063F">
      <w:pPr>
        <w:pBdr>
          <w:top w:val="nil"/>
          <w:left w:val="nil"/>
          <w:bottom w:val="nil"/>
          <w:right w:val="nil"/>
          <w:between w:val="nil"/>
        </w:pBdr>
        <w:spacing w:before="240" w:after="200" w:line="360" w:lineRule="auto"/>
        <w:ind w:hanging="2"/>
        <w:jc w:val="both"/>
        <w:rPr>
          <w:color w:val="000000"/>
        </w:rPr>
      </w:pPr>
      <w:r>
        <w:rPr>
          <w:color w:val="000000"/>
        </w:rPr>
        <w:t>9.1.</w:t>
      </w:r>
      <w:r w:rsidR="00A94B3A">
        <w:rPr>
          <w:color w:val="000000"/>
        </w:rPr>
        <w:t>5</w:t>
      </w:r>
      <w:r>
        <w:rPr>
          <w:color w:val="000000"/>
        </w:rPr>
        <w:t xml:space="preserve"> manter, durante toda a execução do contrato, em compatibilidade com as obrigações por ele assumidas, todas as condições de habilitação e qualificação exigidas na licitação.</w:t>
      </w:r>
    </w:p>
    <w:p w:rsidR="008C063F" w:rsidRDefault="00A94B3A" w:rsidP="008C063F">
      <w:pPr>
        <w:pBdr>
          <w:top w:val="nil"/>
          <w:left w:val="nil"/>
          <w:bottom w:val="nil"/>
          <w:right w:val="nil"/>
          <w:between w:val="nil"/>
        </w:pBdr>
        <w:spacing w:before="240" w:after="200" w:line="360" w:lineRule="auto"/>
        <w:ind w:hanging="2"/>
        <w:jc w:val="both"/>
        <w:rPr>
          <w:color w:val="000000"/>
        </w:rPr>
      </w:pPr>
      <w:r>
        <w:rPr>
          <w:color w:val="000000"/>
        </w:rPr>
        <w:t>9.1.6</w:t>
      </w:r>
      <w:r w:rsidR="008C063F">
        <w:rPr>
          <w:color w:val="000000"/>
        </w:rPr>
        <w:t xml:space="preserve"> a obrigação de o contratado cumprir as exigências de reserva de cargos prevista em lei, bem como em outras normas específicas, para pessoa com deficiência, para reabilitado da Previdência Social e para aprendiz. </w:t>
      </w:r>
    </w:p>
    <w:p w:rsidR="008C063F" w:rsidRDefault="00A94B3A" w:rsidP="008C063F">
      <w:pPr>
        <w:pBdr>
          <w:top w:val="nil"/>
          <w:left w:val="nil"/>
          <w:bottom w:val="nil"/>
          <w:right w:val="nil"/>
          <w:between w:val="nil"/>
        </w:pBdr>
        <w:spacing w:before="240" w:after="200" w:line="360" w:lineRule="auto"/>
        <w:ind w:hanging="2"/>
        <w:jc w:val="both"/>
        <w:rPr>
          <w:color w:val="000000"/>
        </w:rPr>
      </w:pPr>
      <w:r>
        <w:rPr>
          <w:color w:val="000000"/>
        </w:rPr>
        <w:t>9.1.7</w:t>
      </w:r>
      <w:r w:rsidR="008C063F">
        <w:rPr>
          <w:color w:val="000000"/>
        </w:rPr>
        <w:t xml:space="preserve"> atender às determinações regulares emitidas pelo fiscal ou gestor do contrato ou autoridade superior (art. 137, II, da Lei n.º 14.133, de 2021) e prestar todo esclarecimento ou informação por ele solicitados;</w:t>
      </w:r>
    </w:p>
    <w:p w:rsidR="008C063F" w:rsidRDefault="00A94B3A" w:rsidP="008C063F">
      <w:pPr>
        <w:pBdr>
          <w:top w:val="nil"/>
          <w:left w:val="nil"/>
          <w:bottom w:val="nil"/>
          <w:right w:val="nil"/>
          <w:between w:val="nil"/>
        </w:pBdr>
        <w:spacing w:before="240" w:after="200" w:line="360" w:lineRule="auto"/>
        <w:ind w:hanging="2"/>
        <w:jc w:val="both"/>
      </w:pPr>
      <w:r>
        <w:t>9.1.8</w:t>
      </w:r>
      <w:r w:rsidR="008C063F">
        <w:t xml:space="preserve"> somente o contratado será responsável pelos encargos trabalhistas, previdenciários, fiscais e comerciais resultantes da execução do contrato, nos termos do art. 121 da lei 14.133/2021.</w:t>
      </w:r>
    </w:p>
    <w:p w:rsidR="008C063F" w:rsidRDefault="008C063F" w:rsidP="008C063F">
      <w:pPr>
        <w:pBdr>
          <w:top w:val="nil"/>
          <w:left w:val="nil"/>
          <w:bottom w:val="nil"/>
          <w:right w:val="nil"/>
          <w:between w:val="nil"/>
        </w:pBdr>
        <w:spacing w:before="240" w:after="200" w:line="360" w:lineRule="auto"/>
        <w:ind w:hanging="2"/>
        <w:jc w:val="both"/>
      </w:pPr>
      <w:r>
        <w:t>9.1.</w:t>
      </w:r>
      <w:r w:rsidR="00A94B3A">
        <w:t>9</w:t>
      </w:r>
      <w:r>
        <w:t xml:space="preserve"> demais obrigações contidas no termo de referência, que faz parte integrante e indissociável do presente contrato independente de transcrição.</w:t>
      </w:r>
    </w:p>
    <w:p w:rsidR="008C063F" w:rsidRDefault="008C063F" w:rsidP="008C063F">
      <w:pPr>
        <w:pBdr>
          <w:top w:val="nil"/>
          <w:left w:val="nil"/>
          <w:bottom w:val="nil"/>
          <w:right w:val="nil"/>
          <w:between w:val="nil"/>
        </w:pBdr>
        <w:spacing w:after="200" w:line="360" w:lineRule="auto"/>
        <w:ind w:hanging="2"/>
        <w:jc w:val="both"/>
        <w:rPr>
          <w:color w:val="000000"/>
          <w:u w:val="single"/>
        </w:rPr>
      </w:pPr>
      <w:r>
        <w:rPr>
          <w:b/>
          <w:color w:val="000000"/>
          <w:u w:val="single"/>
        </w:rPr>
        <w:t>CLÁUSULA DÉCIMA - DOS DIREITOS E OBRIGAÇÕES DO MUNICÍPIO:</w:t>
      </w:r>
    </w:p>
    <w:p w:rsidR="008C063F" w:rsidRDefault="008C063F" w:rsidP="008C063F">
      <w:pPr>
        <w:pBdr>
          <w:top w:val="nil"/>
          <w:left w:val="nil"/>
          <w:bottom w:val="nil"/>
          <w:right w:val="nil"/>
          <w:between w:val="nil"/>
        </w:pBdr>
        <w:spacing w:before="240" w:after="200" w:line="360" w:lineRule="auto"/>
        <w:ind w:hanging="2"/>
        <w:jc w:val="both"/>
        <w:rPr>
          <w:color w:val="000000"/>
        </w:rPr>
      </w:pPr>
      <w:r>
        <w:rPr>
          <w:color w:val="000000"/>
        </w:rPr>
        <w:t>10.1.</w:t>
      </w:r>
      <w:r>
        <w:rPr>
          <w:color w:val="000000"/>
        </w:rPr>
        <w:tab/>
        <w:t>Reservar-se do direito de rejeitar as propostas que julgar contrárias aos seus interesses, anular ou revogar em todo ou em parte a presente licitação.</w:t>
      </w:r>
    </w:p>
    <w:p w:rsidR="008C063F" w:rsidRDefault="008C063F" w:rsidP="008C063F">
      <w:pPr>
        <w:pBdr>
          <w:top w:val="nil"/>
          <w:left w:val="nil"/>
          <w:bottom w:val="nil"/>
          <w:right w:val="nil"/>
          <w:between w:val="nil"/>
        </w:pBdr>
        <w:spacing w:before="240" w:after="200" w:line="360" w:lineRule="auto"/>
        <w:ind w:hanging="2"/>
        <w:jc w:val="both"/>
        <w:rPr>
          <w:color w:val="000000"/>
        </w:rPr>
      </w:pPr>
      <w:r>
        <w:rPr>
          <w:color w:val="000000"/>
        </w:rPr>
        <w:t>10.2.</w:t>
      </w:r>
      <w:r>
        <w:rPr>
          <w:color w:val="000000"/>
        </w:rPr>
        <w:tab/>
        <w:t xml:space="preserve"> Efetuar os pagamentos de acordo com o especificado no item “17” do edital e cláusula quarta do presente contrato.</w:t>
      </w:r>
    </w:p>
    <w:p w:rsidR="008C063F" w:rsidRDefault="008C063F" w:rsidP="008C063F">
      <w:pPr>
        <w:pBdr>
          <w:top w:val="nil"/>
          <w:left w:val="nil"/>
          <w:bottom w:val="nil"/>
          <w:right w:val="nil"/>
          <w:between w:val="nil"/>
        </w:pBdr>
        <w:spacing w:before="240" w:after="200" w:line="360" w:lineRule="auto"/>
        <w:ind w:hanging="2"/>
        <w:jc w:val="both"/>
        <w:rPr>
          <w:color w:val="000000"/>
        </w:rPr>
      </w:pPr>
      <w:r>
        <w:rPr>
          <w:color w:val="000000"/>
        </w:rPr>
        <w:t>10.3.</w:t>
      </w:r>
      <w:r>
        <w:rPr>
          <w:color w:val="000000"/>
        </w:rPr>
        <w:tab/>
        <w:t>Exigir que a CONTRATADA cumpra com o exposto neste edital.</w:t>
      </w:r>
    </w:p>
    <w:p w:rsidR="008C063F" w:rsidRDefault="008C063F" w:rsidP="008C063F">
      <w:pPr>
        <w:pBdr>
          <w:top w:val="nil"/>
          <w:left w:val="nil"/>
          <w:bottom w:val="nil"/>
          <w:right w:val="nil"/>
          <w:between w:val="nil"/>
        </w:pBdr>
        <w:spacing w:after="200" w:line="360" w:lineRule="auto"/>
        <w:ind w:hanging="2"/>
        <w:jc w:val="both"/>
        <w:rPr>
          <w:color w:val="000000"/>
          <w:u w:val="single"/>
        </w:rPr>
      </w:pPr>
      <w:r>
        <w:rPr>
          <w:b/>
          <w:color w:val="000000"/>
          <w:u w:val="single"/>
        </w:rPr>
        <w:t>CLÁUSULA DÉCIMA PRIMEIRA– DA FISCALIZAÇÃO:</w:t>
      </w:r>
    </w:p>
    <w:p w:rsidR="004019F2" w:rsidRDefault="008C063F" w:rsidP="004019F2">
      <w:pPr>
        <w:pBdr>
          <w:top w:val="nil"/>
          <w:left w:val="nil"/>
          <w:bottom w:val="nil"/>
          <w:right w:val="nil"/>
          <w:between w:val="nil"/>
        </w:pBdr>
        <w:spacing w:before="240" w:after="200" w:line="360" w:lineRule="auto"/>
        <w:ind w:hanging="2"/>
        <w:jc w:val="both"/>
        <w:rPr>
          <w:color w:val="000000"/>
        </w:rPr>
      </w:pPr>
      <w:r>
        <w:rPr>
          <w:color w:val="000000"/>
        </w:rPr>
        <w:t>11.1.</w:t>
      </w:r>
      <w:r>
        <w:rPr>
          <w:color w:val="000000"/>
        </w:rPr>
        <w:tab/>
      </w:r>
      <w:r w:rsidR="004019F2" w:rsidRPr="004019F2">
        <w:rPr>
          <w:color w:val="000000"/>
        </w:rPr>
        <w:t xml:space="preserve">O fiscal do contrato acompanhará a </w:t>
      </w:r>
      <w:r w:rsidR="004019F2">
        <w:rPr>
          <w:color w:val="000000"/>
        </w:rPr>
        <w:t>execução do contrato, encarrega</w:t>
      </w:r>
      <w:r w:rsidR="004019F2" w:rsidRPr="004019F2">
        <w:rPr>
          <w:color w:val="000000"/>
        </w:rPr>
        <w:t>do de comunicar à contratada, as eventuais falhas porventura constatadas. A fiscalização será exercida no interesse do Município.</w:t>
      </w:r>
    </w:p>
    <w:p w:rsidR="004019F2" w:rsidRPr="00FD3352" w:rsidRDefault="004019F2" w:rsidP="004019F2">
      <w:pPr>
        <w:pBdr>
          <w:top w:val="nil"/>
          <w:left w:val="nil"/>
          <w:bottom w:val="nil"/>
          <w:right w:val="nil"/>
          <w:between w:val="nil"/>
        </w:pBdr>
        <w:spacing w:before="240" w:after="200" w:line="360" w:lineRule="auto"/>
        <w:ind w:hanging="2"/>
        <w:jc w:val="both"/>
        <w:rPr>
          <w:color w:val="000000"/>
        </w:rPr>
      </w:pPr>
      <w:r>
        <w:rPr>
          <w:color w:val="000000"/>
        </w:rPr>
        <w:lastRenderedPageBreak/>
        <w:t>11.2.</w:t>
      </w:r>
      <w:r>
        <w:rPr>
          <w:color w:val="000000"/>
        </w:rPr>
        <w:tab/>
      </w:r>
      <w:r w:rsidRPr="004019F2">
        <w:rPr>
          <w:color w:val="000000"/>
        </w:rPr>
        <w:t xml:space="preserve">Para fins de cumprimento do art. 117, §1º, §2º e §3º, da Lei n.º 14.133/2021, o CONTRATANTE designa o/a </w:t>
      </w:r>
      <w:r w:rsidRPr="00FD3352">
        <w:rPr>
          <w:color w:val="000000"/>
        </w:rPr>
        <w:t xml:space="preserve">Sra. </w:t>
      </w:r>
      <w:r w:rsidRPr="00FD3352">
        <w:rPr>
          <w:b/>
          <w:color w:val="000000"/>
        </w:rPr>
        <w:t>Viviane Adriano</w:t>
      </w:r>
      <w:r w:rsidRPr="00FD3352">
        <w:rPr>
          <w:color w:val="000000"/>
        </w:rPr>
        <w:t>, matrícula n° 19852-1, como fiscal do presente contrato.</w:t>
      </w:r>
    </w:p>
    <w:p w:rsidR="004019F2" w:rsidRPr="00FD3352" w:rsidRDefault="004019F2" w:rsidP="004019F2">
      <w:pPr>
        <w:pBdr>
          <w:top w:val="nil"/>
          <w:left w:val="nil"/>
          <w:bottom w:val="nil"/>
          <w:right w:val="nil"/>
          <w:between w:val="nil"/>
        </w:pBdr>
        <w:spacing w:before="240" w:after="200" w:line="360" w:lineRule="auto"/>
        <w:ind w:hanging="2"/>
        <w:jc w:val="both"/>
        <w:rPr>
          <w:color w:val="000000"/>
        </w:rPr>
      </w:pPr>
      <w:r w:rsidRPr="00FD3352">
        <w:rPr>
          <w:color w:val="000000"/>
        </w:rPr>
        <w:t>11.3.</w:t>
      </w:r>
      <w:r w:rsidRPr="00FD3352">
        <w:rPr>
          <w:color w:val="000000"/>
        </w:rPr>
        <w:tab/>
        <w:t>Quaisquer exigências da fiscalização, inerentes ao objeto deste Contrato, deverão ser prontamente atendidas pela CONTRATADA, sem qualquer ônus para o MUNICÍPIO.</w:t>
      </w:r>
    </w:p>
    <w:p w:rsidR="00212F90" w:rsidRDefault="004019F2" w:rsidP="004019F2">
      <w:pPr>
        <w:pBdr>
          <w:top w:val="nil"/>
          <w:left w:val="nil"/>
          <w:bottom w:val="nil"/>
          <w:right w:val="nil"/>
          <w:between w:val="nil"/>
        </w:pBdr>
        <w:spacing w:before="240" w:after="200" w:line="360" w:lineRule="auto"/>
        <w:ind w:hanging="2"/>
        <w:jc w:val="both"/>
        <w:rPr>
          <w:color w:val="000000"/>
        </w:rPr>
      </w:pPr>
      <w:r w:rsidRPr="00FD3352">
        <w:rPr>
          <w:color w:val="000000"/>
        </w:rPr>
        <w:t>11.4.</w:t>
      </w:r>
      <w:r w:rsidRPr="00FD3352">
        <w:rPr>
          <w:color w:val="000000"/>
        </w:rPr>
        <w:tab/>
        <w:t xml:space="preserve">A gestão do contrato deverá ficar a cargo do Secretário Municipal de Educação e Cultura, Sr. </w:t>
      </w:r>
      <w:r w:rsidRPr="00FD3352">
        <w:rPr>
          <w:b/>
          <w:color w:val="000000"/>
        </w:rPr>
        <w:t xml:space="preserve">João </w:t>
      </w:r>
      <w:proofErr w:type="spellStart"/>
      <w:r w:rsidRPr="00FD3352">
        <w:rPr>
          <w:b/>
          <w:color w:val="000000"/>
        </w:rPr>
        <w:t>Leomar</w:t>
      </w:r>
      <w:proofErr w:type="spellEnd"/>
      <w:r w:rsidRPr="00FD3352">
        <w:rPr>
          <w:b/>
          <w:color w:val="000000"/>
        </w:rPr>
        <w:t xml:space="preserve"> de Almeida</w:t>
      </w:r>
      <w:r w:rsidRPr="00FD3352">
        <w:rPr>
          <w:color w:val="000000"/>
        </w:rPr>
        <w:t>, cujo modelo</w:t>
      </w:r>
      <w:r w:rsidRPr="004019F2">
        <w:rPr>
          <w:color w:val="000000"/>
        </w:rPr>
        <w:t xml:space="preserve"> de gestão seguirá os requisitos definidos em regulamento ou, na sua falta, as exigências cont</w:t>
      </w:r>
      <w:r w:rsidR="00212F90">
        <w:rPr>
          <w:color w:val="000000"/>
        </w:rPr>
        <w:t>idas neste título.</w:t>
      </w:r>
    </w:p>
    <w:p w:rsidR="004019F2" w:rsidRDefault="00212F90" w:rsidP="004019F2">
      <w:pPr>
        <w:pBdr>
          <w:top w:val="nil"/>
          <w:left w:val="nil"/>
          <w:bottom w:val="nil"/>
          <w:right w:val="nil"/>
          <w:between w:val="nil"/>
        </w:pBdr>
        <w:spacing w:before="240" w:after="200" w:line="360" w:lineRule="auto"/>
        <w:ind w:hanging="2"/>
        <w:jc w:val="both"/>
        <w:rPr>
          <w:color w:val="000000"/>
        </w:rPr>
      </w:pPr>
      <w:r>
        <w:rPr>
          <w:color w:val="000000"/>
        </w:rPr>
        <w:t>11.4.</w:t>
      </w:r>
      <w:r>
        <w:rPr>
          <w:color w:val="000000"/>
        </w:rPr>
        <w:tab/>
      </w:r>
      <w:r w:rsidR="004019F2" w:rsidRPr="004019F2">
        <w:rPr>
          <w:color w:val="000000"/>
        </w:rPr>
        <w:t xml:space="preserve">Além das atribuições do fiscal do contrato, poderá o gestor do contrato,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w:t>
      </w:r>
      <w:proofErr w:type="spellStart"/>
      <w:r w:rsidR="004019F2" w:rsidRPr="004019F2">
        <w:rPr>
          <w:color w:val="000000"/>
        </w:rPr>
        <w:t>complessivo</w:t>
      </w:r>
      <w:proofErr w:type="spellEnd"/>
      <w:r w:rsidR="004019F2" w:rsidRPr="004019F2">
        <w:rPr>
          <w:color w:val="000000"/>
        </w:rPr>
        <w:t xml:space="preserve">), bem como, também, comprovante de pagamento de INSS, depósito de FGTS e demais previsões legais ou convencionais, </w:t>
      </w:r>
      <w:r w:rsidR="004019F2" w:rsidRPr="00212F90">
        <w:rPr>
          <w:color w:val="000000"/>
          <w:u w:val="single"/>
        </w:rPr>
        <w:t>quando for o caso</w:t>
      </w:r>
      <w:r w:rsidR="004019F2" w:rsidRPr="004019F2">
        <w:rPr>
          <w:color w:val="000000"/>
        </w:rPr>
        <w:t>.</w:t>
      </w:r>
    </w:p>
    <w:p w:rsidR="008C063F" w:rsidRDefault="008C063F" w:rsidP="008C063F">
      <w:pPr>
        <w:pBdr>
          <w:top w:val="nil"/>
          <w:left w:val="nil"/>
          <w:bottom w:val="nil"/>
          <w:right w:val="nil"/>
          <w:between w:val="nil"/>
        </w:pBdr>
        <w:spacing w:after="200" w:line="360" w:lineRule="auto"/>
        <w:ind w:hanging="2"/>
        <w:jc w:val="both"/>
        <w:rPr>
          <w:color w:val="000000"/>
          <w:u w:val="single"/>
        </w:rPr>
      </w:pPr>
      <w:r>
        <w:rPr>
          <w:b/>
          <w:color w:val="000000"/>
          <w:u w:val="single"/>
        </w:rPr>
        <w:t>CLÁUSULA DÉCIMA SEGUNDA - DAS DISPOSIÇÕES FINAIS:</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12.1.</w:t>
      </w:r>
      <w:r>
        <w:rPr>
          <w:color w:val="000000"/>
        </w:rPr>
        <w:tab/>
        <w:t xml:space="preserve">Este contrato e o Edital de Pregão Eletrônico nº </w:t>
      </w:r>
      <w:r w:rsidR="00F849C8">
        <w:rPr>
          <w:color w:val="000000"/>
        </w:rPr>
        <w:t>04</w:t>
      </w:r>
      <w:r>
        <w:rPr>
          <w:color w:val="000000"/>
        </w:rPr>
        <w:t>/202</w:t>
      </w:r>
      <w:r w:rsidR="00535781">
        <w:rPr>
          <w:color w:val="000000"/>
        </w:rPr>
        <w:t>6</w:t>
      </w:r>
      <w:r>
        <w:rPr>
          <w:color w:val="000000"/>
        </w:rPr>
        <w:t xml:space="preserve">– Processo Licitatório n° </w:t>
      </w:r>
      <w:r w:rsidR="00F849C8">
        <w:rPr>
          <w:color w:val="000000"/>
        </w:rPr>
        <w:t>2639</w:t>
      </w:r>
      <w:r>
        <w:rPr>
          <w:color w:val="000000"/>
        </w:rPr>
        <w:t>/202</w:t>
      </w:r>
      <w:r w:rsidR="00F849C8">
        <w:rPr>
          <w:color w:val="000000"/>
        </w:rPr>
        <w:t>5</w:t>
      </w:r>
      <w:r>
        <w:rPr>
          <w:color w:val="000000"/>
        </w:rPr>
        <w:t xml:space="preserve"> e seus anexos são complementares entre si; qualquer detalhe mencionado num e omitido no outro será considerado especificado e válido.</w:t>
      </w:r>
    </w:p>
    <w:p w:rsidR="008C063F" w:rsidRDefault="008C063F" w:rsidP="008C063F">
      <w:pPr>
        <w:pBdr>
          <w:top w:val="nil"/>
          <w:left w:val="nil"/>
          <w:bottom w:val="nil"/>
          <w:right w:val="nil"/>
          <w:between w:val="nil"/>
        </w:pBdr>
        <w:spacing w:after="200" w:line="360" w:lineRule="auto"/>
        <w:ind w:hanging="2"/>
        <w:jc w:val="both"/>
        <w:rPr>
          <w:color w:val="000000"/>
          <w:u w:val="single"/>
        </w:rPr>
      </w:pPr>
      <w:r>
        <w:rPr>
          <w:b/>
          <w:color w:val="000000"/>
          <w:u w:val="single"/>
        </w:rPr>
        <w:t>CLÁUSULA DÉCIMA TERCEIRA - DA VIGÊNCIA:</w:t>
      </w:r>
    </w:p>
    <w:p w:rsidR="008C063F" w:rsidRDefault="008C063F" w:rsidP="008C063F">
      <w:pPr>
        <w:pBdr>
          <w:top w:val="nil"/>
          <w:left w:val="nil"/>
          <w:bottom w:val="nil"/>
          <w:right w:val="nil"/>
          <w:between w:val="nil"/>
        </w:pBdr>
        <w:spacing w:after="200" w:line="360" w:lineRule="auto"/>
        <w:ind w:hanging="2"/>
        <w:jc w:val="both"/>
      </w:pPr>
      <w:r>
        <w:rPr>
          <w:color w:val="000000"/>
          <w:highlight w:val="white"/>
        </w:rPr>
        <w:t>13.1.</w:t>
      </w:r>
      <w:r>
        <w:rPr>
          <w:color w:val="000000"/>
          <w:highlight w:val="white"/>
        </w:rPr>
        <w:tab/>
        <w:t xml:space="preserve">O objeto da licitação tem vigência de </w:t>
      </w:r>
      <w:r>
        <w:rPr>
          <w:highlight w:val="white"/>
        </w:rPr>
        <w:t>12</w:t>
      </w:r>
      <w:r>
        <w:rPr>
          <w:color w:val="000000"/>
          <w:highlight w:val="white"/>
        </w:rPr>
        <w:t xml:space="preserve"> (</w:t>
      </w:r>
      <w:r>
        <w:rPr>
          <w:highlight w:val="white"/>
        </w:rPr>
        <w:t>doze</w:t>
      </w:r>
      <w:r>
        <w:rPr>
          <w:color w:val="000000"/>
          <w:highlight w:val="white"/>
        </w:rPr>
        <w:t>) meses a contar da</w:t>
      </w:r>
      <w:r>
        <w:rPr>
          <w:color w:val="000000"/>
        </w:rPr>
        <w:t xml:space="preserve"> assinatura do termo contratual. O térmi</w:t>
      </w:r>
      <w:r>
        <w:t>no da vigência do presente contrato não exime a CONTRATADA de eventuais obrigações assumidas, bem como as garantias legais e contratuais, quando aplicáveis ao objeto contratado.</w:t>
      </w:r>
    </w:p>
    <w:p w:rsidR="008C063F" w:rsidRDefault="008C063F" w:rsidP="008C063F">
      <w:pPr>
        <w:pBdr>
          <w:top w:val="nil"/>
          <w:left w:val="nil"/>
          <w:bottom w:val="nil"/>
          <w:right w:val="nil"/>
          <w:between w:val="nil"/>
        </w:pBdr>
        <w:spacing w:after="200" w:line="360" w:lineRule="auto"/>
        <w:ind w:hanging="2"/>
        <w:jc w:val="both"/>
      </w:pPr>
      <w:r>
        <w:t>13.2.</w:t>
      </w:r>
      <w:r>
        <w:tab/>
        <w:t>O prazo do instrumento poderá ser prorrogado, observado a Lei 14.133/2021.</w:t>
      </w:r>
    </w:p>
    <w:p w:rsidR="008C063F" w:rsidRDefault="008C063F" w:rsidP="008C063F">
      <w:pPr>
        <w:pBdr>
          <w:top w:val="nil"/>
          <w:left w:val="nil"/>
          <w:bottom w:val="nil"/>
          <w:right w:val="nil"/>
          <w:between w:val="nil"/>
        </w:pBdr>
        <w:spacing w:after="200" w:line="360" w:lineRule="auto"/>
        <w:ind w:hanging="2"/>
        <w:jc w:val="both"/>
        <w:rPr>
          <w:color w:val="000000"/>
          <w:u w:val="single"/>
        </w:rPr>
      </w:pPr>
      <w:r>
        <w:rPr>
          <w:b/>
          <w:color w:val="000000"/>
          <w:u w:val="single"/>
        </w:rPr>
        <w:t>CLÁUSULA DÉCIMA QUARTA - DO FORO:</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14.1.</w:t>
      </w:r>
      <w:r>
        <w:rPr>
          <w:color w:val="000000"/>
        </w:rPr>
        <w:tab/>
        <w:t>Fica eleito o Foro da Comarca de Portão/RS para dirimir questões oriundas do presente contrato.</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lastRenderedPageBreak/>
        <w:t>14.2.</w:t>
      </w:r>
      <w:r>
        <w:rPr>
          <w:color w:val="000000"/>
        </w:rPr>
        <w:tab/>
        <w:t xml:space="preserve">E, por estarem desta </w:t>
      </w:r>
      <w:proofErr w:type="gramStart"/>
      <w:r>
        <w:rPr>
          <w:color w:val="000000"/>
        </w:rPr>
        <w:t>forma justos e contratados</w:t>
      </w:r>
      <w:proofErr w:type="gramEnd"/>
      <w:r>
        <w:rPr>
          <w:color w:val="000000"/>
        </w:rPr>
        <w:t>, firmam o presente, em 03 (três) vias de igual teor e forma sem emendas e entrelinhas, para que produza seus jurídicos e legais efeitos.</w:t>
      </w:r>
    </w:p>
    <w:p w:rsidR="008C063F" w:rsidRDefault="008C063F" w:rsidP="008C063F">
      <w:pPr>
        <w:pBdr>
          <w:top w:val="nil"/>
          <w:left w:val="nil"/>
          <w:bottom w:val="nil"/>
          <w:right w:val="nil"/>
          <w:between w:val="nil"/>
        </w:pBdr>
        <w:spacing w:after="200" w:line="360" w:lineRule="auto"/>
        <w:ind w:hanging="2"/>
        <w:jc w:val="right"/>
        <w:rPr>
          <w:color w:val="000000"/>
        </w:rPr>
      </w:pPr>
      <w:r>
        <w:rPr>
          <w:color w:val="000000"/>
        </w:rPr>
        <w:t xml:space="preserve">Capela de Santana/RS, </w:t>
      </w:r>
      <w:r w:rsidR="00535781">
        <w:rPr>
          <w:color w:val="000000"/>
          <w:highlight w:val="yellow"/>
        </w:rPr>
        <w:t>Dia</w:t>
      </w:r>
      <w:r>
        <w:rPr>
          <w:color w:val="000000"/>
          <w:highlight w:val="yellow"/>
        </w:rPr>
        <w:t xml:space="preserve"> de mês de </w:t>
      </w:r>
      <w:r w:rsidRPr="00535781">
        <w:rPr>
          <w:color w:val="000000"/>
          <w:highlight w:val="yellow"/>
        </w:rPr>
        <w:t>202</w:t>
      </w:r>
      <w:r w:rsidR="00535781" w:rsidRPr="00535781">
        <w:rPr>
          <w:color w:val="000000"/>
          <w:highlight w:val="yellow"/>
        </w:rPr>
        <w:t>6</w:t>
      </w:r>
      <w:r>
        <w:rPr>
          <w:color w:val="000000"/>
        </w:rPr>
        <w:t>.</w:t>
      </w:r>
    </w:p>
    <w:p w:rsidR="00D9404C" w:rsidRDefault="00D9404C" w:rsidP="008C063F">
      <w:pPr>
        <w:pBdr>
          <w:top w:val="nil"/>
          <w:left w:val="nil"/>
          <w:bottom w:val="nil"/>
          <w:right w:val="nil"/>
          <w:between w:val="nil"/>
        </w:pBdr>
        <w:spacing w:after="200" w:line="360" w:lineRule="auto"/>
        <w:ind w:hanging="2"/>
        <w:jc w:val="right"/>
        <w:rPr>
          <w:color w:val="000000"/>
        </w:rPr>
      </w:pPr>
    </w:p>
    <w:p w:rsidR="00212F90" w:rsidRDefault="00212F90" w:rsidP="008C063F">
      <w:pPr>
        <w:pBdr>
          <w:top w:val="nil"/>
          <w:left w:val="nil"/>
          <w:bottom w:val="nil"/>
          <w:right w:val="nil"/>
          <w:between w:val="nil"/>
        </w:pBdr>
        <w:spacing w:after="200" w:line="360" w:lineRule="auto"/>
        <w:ind w:hanging="2"/>
        <w:jc w:val="right"/>
        <w:rPr>
          <w:color w:val="000000"/>
        </w:rPr>
      </w:pPr>
    </w:p>
    <w:p w:rsidR="00212F90" w:rsidRDefault="00212F90" w:rsidP="008C063F">
      <w:pPr>
        <w:pBdr>
          <w:top w:val="nil"/>
          <w:left w:val="nil"/>
          <w:bottom w:val="nil"/>
          <w:right w:val="nil"/>
          <w:between w:val="nil"/>
        </w:pBdr>
        <w:spacing w:after="200" w:line="360" w:lineRule="auto"/>
        <w:ind w:hanging="2"/>
        <w:jc w:val="right"/>
        <w:rPr>
          <w:color w:val="000000"/>
        </w:rPr>
        <w:sectPr w:rsidR="00212F90" w:rsidSect="00535781">
          <w:headerReference w:type="default" r:id="rId20"/>
          <w:footerReference w:type="even" r:id="rId21"/>
          <w:footerReference w:type="default" r:id="rId22"/>
          <w:headerReference w:type="first" r:id="rId23"/>
          <w:footerReference w:type="first" r:id="rId24"/>
          <w:type w:val="continuous"/>
          <w:pgSz w:w="11907" w:h="16840"/>
          <w:pgMar w:top="737" w:right="848" w:bottom="993" w:left="1134" w:header="510" w:footer="284" w:gutter="0"/>
          <w:pgNumType w:start="1"/>
          <w:cols w:space="720"/>
          <w:titlePg/>
        </w:sectPr>
      </w:pPr>
    </w:p>
    <w:p w:rsidR="008C063F" w:rsidRDefault="008C063F" w:rsidP="008C063F">
      <w:pPr>
        <w:pBdr>
          <w:top w:val="nil"/>
          <w:left w:val="nil"/>
          <w:bottom w:val="nil"/>
          <w:right w:val="nil"/>
          <w:between w:val="nil"/>
        </w:pBdr>
        <w:ind w:hanging="2"/>
        <w:jc w:val="center"/>
        <w:rPr>
          <w:b/>
          <w:color w:val="000000"/>
        </w:rPr>
      </w:pPr>
      <w:r>
        <w:rPr>
          <w:b/>
          <w:color w:val="000000"/>
        </w:rPr>
        <w:lastRenderedPageBreak/>
        <w:t>______________________________</w:t>
      </w:r>
    </w:p>
    <w:p w:rsidR="008C063F" w:rsidRDefault="00212F90" w:rsidP="008C063F">
      <w:pPr>
        <w:pBdr>
          <w:top w:val="nil"/>
          <w:left w:val="nil"/>
          <w:bottom w:val="nil"/>
          <w:right w:val="nil"/>
          <w:between w:val="nil"/>
        </w:pBdr>
        <w:ind w:hanging="2"/>
        <w:jc w:val="center"/>
      </w:pPr>
      <w:r>
        <w:t xml:space="preserve">João </w:t>
      </w:r>
      <w:proofErr w:type="spellStart"/>
      <w:r>
        <w:t>Leomar</w:t>
      </w:r>
      <w:proofErr w:type="spellEnd"/>
      <w:r>
        <w:t xml:space="preserve"> de Almeida</w:t>
      </w:r>
    </w:p>
    <w:p w:rsidR="008C063F" w:rsidRDefault="00212F90" w:rsidP="008C063F">
      <w:pPr>
        <w:pBdr>
          <w:top w:val="nil"/>
          <w:left w:val="nil"/>
          <w:bottom w:val="nil"/>
          <w:right w:val="nil"/>
          <w:between w:val="nil"/>
        </w:pBdr>
        <w:ind w:hanging="2"/>
        <w:jc w:val="center"/>
      </w:pPr>
      <w:r>
        <w:t>Secretário M. de Educação e Cultura</w:t>
      </w:r>
    </w:p>
    <w:p w:rsidR="008C063F" w:rsidRDefault="008C063F" w:rsidP="008C063F">
      <w:pPr>
        <w:pBdr>
          <w:top w:val="nil"/>
          <w:left w:val="nil"/>
          <w:bottom w:val="nil"/>
          <w:right w:val="nil"/>
          <w:between w:val="nil"/>
        </w:pBdr>
        <w:ind w:hanging="2"/>
        <w:jc w:val="center"/>
        <w:rPr>
          <w:b/>
          <w:color w:val="000000"/>
        </w:rPr>
      </w:pPr>
      <w:r>
        <w:rPr>
          <w:b/>
          <w:color w:val="000000"/>
        </w:rPr>
        <w:lastRenderedPageBreak/>
        <w:t>______________________________</w:t>
      </w:r>
    </w:p>
    <w:p w:rsidR="008C063F" w:rsidRDefault="008C063F" w:rsidP="008C063F">
      <w:pPr>
        <w:pBdr>
          <w:top w:val="nil"/>
          <w:left w:val="nil"/>
          <w:bottom w:val="nil"/>
          <w:right w:val="nil"/>
          <w:between w:val="nil"/>
        </w:pBdr>
        <w:ind w:hanging="2"/>
        <w:jc w:val="center"/>
        <w:rPr>
          <w:b/>
          <w:color w:val="000000"/>
          <w:highlight w:val="yellow"/>
        </w:rPr>
      </w:pPr>
      <w:r>
        <w:rPr>
          <w:b/>
          <w:color w:val="000000"/>
          <w:highlight w:val="yellow"/>
        </w:rPr>
        <w:t>Nome da Contratada</w:t>
      </w:r>
    </w:p>
    <w:p w:rsidR="008C063F" w:rsidRDefault="008C063F" w:rsidP="008C063F">
      <w:pPr>
        <w:pBdr>
          <w:top w:val="nil"/>
          <w:left w:val="nil"/>
          <w:bottom w:val="nil"/>
          <w:right w:val="nil"/>
          <w:between w:val="nil"/>
        </w:pBdr>
        <w:ind w:hanging="2"/>
        <w:jc w:val="center"/>
        <w:rPr>
          <w:color w:val="000000"/>
          <w:highlight w:val="yellow"/>
        </w:rPr>
        <w:sectPr w:rsidR="008C063F">
          <w:type w:val="continuous"/>
          <w:pgSz w:w="11907" w:h="16840"/>
          <w:pgMar w:top="737" w:right="848" w:bottom="720" w:left="1134" w:header="510" w:footer="284" w:gutter="0"/>
          <w:cols w:num="2" w:space="720" w:equalWidth="0">
            <w:col w:w="4601" w:space="720"/>
            <w:col w:w="4601" w:space="0"/>
          </w:cols>
        </w:sectPr>
      </w:pPr>
      <w:r>
        <w:rPr>
          <w:color w:val="000000"/>
          <w:highlight w:val="yellow"/>
        </w:rPr>
        <w:t>CNPJ sob n°</w:t>
      </w:r>
      <w:proofErr w:type="gramStart"/>
      <w:r>
        <w:rPr>
          <w:color w:val="000000"/>
          <w:highlight w:val="yellow"/>
        </w:rPr>
        <w:t>……………….</w:t>
      </w:r>
      <w:proofErr w:type="gramEnd"/>
    </w:p>
    <w:p w:rsidR="008C063F" w:rsidRDefault="008C063F" w:rsidP="008C063F">
      <w:pPr>
        <w:ind w:hanging="2"/>
      </w:pPr>
    </w:p>
    <w:p w:rsidR="00212F90" w:rsidRDefault="00212F90" w:rsidP="008C063F">
      <w:pPr>
        <w:ind w:hanging="2"/>
      </w:pPr>
    </w:p>
    <w:p w:rsidR="00212F90" w:rsidRDefault="00212F90" w:rsidP="008C063F">
      <w:pPr>
        <w:ind w:hanging="2"/>
      </w:pPr>
    </w:p>
    <w:p w:rsidR="00212F90" w:rsidRDefault="00212F90" w:rsidP="008C063F">
      <w:pPr>
        <w:ind w:hanging="2"/>
      </w:pPr>
    </w:p>
    <w:p w:rsidR="00212F90" w:rsidRDefault="00212F90" w:rsidP="008C063F">
      <w:pPr>
        <w:ind w:hanging="2"/>
        <w:sectPr w:rsidR="00212F90">
          <w:type w:val="continuous"/>
          <w:pgSz w:w="11907" w:h="16840"/>
          <w:pgMar w:top="737" w:right="848" w:bottom="720" w:left="1134" w:header="510" w:footer="284" w:gutter="0"/>
          <w:cols w:space="720"/>
        </w:sectPr>
      </w:pPr>
    </w:p>
    <w:p w:rsidR="008C063F" w:rsidRDefault="008C063F" w:rsidP="008C063F">
      <w:pPr>
        <w:ind w:hanging="2"/>
        <w:jc w:val="center"/>
        <w:rPr>
          <w:b/>
        </w:rPr>
      </w:pPr>
      <w:r>
        <w:rPr>
          <w:b/>
        </w:rPr>
        <w:lastRenderedPageBreak/>
        <w:t>______________________________</w:t>
      </w:r>
    </w:p>
    <w:p w:rsidR="008C063F" w:rsidRDefault="008C063F" w:rsidP="008C063F">
      <w:pPr>
        <w:ind w:hanging="2"/>
        <w:jc w:val="center"/>
      </w:pPr>
      <w:r>
        <w:t>Assessoria Jurídica</w:t>
      </w:r>
    </w:p>
    <w:p w:rsidR="008C063F" w:rsidRDefault="008C063F" w:rsidP="008C063F">
      <w:pPr>
        <w:ind w:hanging="2"/>
        <w:jc w:val="center"/>
        <w:rPr>
          <w:b/>
        </w:rPr>
      </w:pPr>
    </w:p>
    <w:p w:rsidR="008C063F" w:rsidRDefault="008C063F" w:rsidP="008C063F">
      <w:pPr>
        <w:ind w:hanging="2"/>
        <w:jc w:val="center"/>
        <w:rPr>
          <w:b/>
        </w:rPr>
      </w:pPr>
      <w:r>
        <w:rPr>
          <w:b/>
        </w:rPr>
        <w:lastRenderedPageBreak/>
        <w:t>______________________________</w:t>
      </w:r>
    </w:p>
    <w:p w:rsidR="008C063F" w:rsidRDefault="00212F90" w:rsidP="008C063F">
      <w:pPr>
        <w:ind w:hanging="2"/>
        <w:jc w:val="center"/>
        <w:rPr>
          <w:highlight w:val="white"/>
        </w:rPr>
      </w:pPr>
      <w:proofErr w:type="spellStart"/>
      <w:r>
        <w:rPr>
          <w:highlight w:val="white"/>
        </w:rPr>
        <w:t>Oziel</w:t>
      </w:r>
      <w:proofErr w:type="spellEnd"/>
      <w:r>
        <w:rPr>
          <w:highlight w:val="white"/>
        </w:rPr>
        <w:t xml:space="preserve"> </w:t>
      </w:r>
      <w:proofErr w:type="spellStart"/>
      <w:r>
        <w:rPr>
          <w:highlight w:val="white"/>
        </w:rPr>
        <w:t>Carlebe</w:t>
      </w:r>
      <w:proofErr w:type="spellEnd"/>
      <w:r>
        <w:rPr>
          <w:highlight w:val="white"/>
        </w:rPr>
        <w:t xml:space="preserve"> Rangel</w:t>
      </w:r>
    </w:p>
    <w:p w:rsidR="008C063F" w:rsidRDefault="008C063F" w:rsidP="008C063F">
      <w:pPr>
        <w:ind w:hanging="2"/>
        <w:jc w:val="center"/>
        <w:rPr>
          <w:highlight w:val="white"/>
        </w:rPr>
        <w:sectPr w:rsidR="008C063F">
          <w:type w:val="continuous"/>
          <w:pgSz w:w="11907" w:h="16840"/>
          <w:pgMar w:top="737" w:right="848" w:bottom="720" w:left="1134" w:header="510" w:footer="284" w:gutter="0"/>
          <w:cols w:num="2" w:space="720" w:equalWidth="0">
            <w:col w:w="4601" w:space="720"/>
            <w:col w:w="4601" w:space="0"/>
          </w:cols>
        </w:sectPr>
      </w:pPr>
      <w:r>
        <w:rPr>
          <w:highlight w:val="white"/>
        </w:rPr>
        <w:t>Prefeito Municipal</w:t>
      </w:r>
    </w:p>
    <w:p w:rsidR="008C063F" w:rsidRDefault="008C063F" w:rsidP="008C063F">
      <w:pPr>
        <w:pBdr>
          <w:top w:val="nil"/>
          <w:left w:val="nil"/>
          <w:bottom w:val="nil"/>
          <w:right w:val="nil"/>
          <w:between w:val="nil"/>
        </w:pBdr>
        <w:spacing w:line="360" w:lineRule="auto"/>
        <w:ind w:hanging="2"/>
      </w:pPr>
    </w:p>
    <w:p w:rsidR="00A94B3A" w:rsidRDefault="00A94B3A" w:rsidP="008C063F">
      <w:pPr>
        <w:pBdr>
          <w:top w:val="nil"/>
          <w:left w:val="nil"/>
          <w:bottom w:val="nil"/>
          <w:right w:val="nil"/>
          <w:between w:val="nil"/>
        </w:pBdr>
        <w:spacing w:line="360" w:lineRule="auto"/>
        <w:ind w:hanging="2"/>
      </w:pPr>
    </w:p>
    <w:p w:rsidR="00A94B3A" w:rsidRDefault="00A94B3A" w:rsidP="008C063F">
      <w:pPr>
        <w:pBdr>
          <w:top w:val="nil"/>
          <w:left w:val="nil"/>
          <w:bottom w:val="nil"/>
          <w:right w:val="nil"/>
          <w:between w:val="nil"/>
        </w:pBdr>
        <w:spacing w:line="360" w:lineRule="auto"/>
        <w:ind w:hanging="2"/>
      </w:pPr>
    </w:p>
    <w:p w:rsidR="00A94B3A" w:rsidRDefault="00A94B3A" w:rsidP="008C063F">
      <w:pPr>
        <w:pBdr>
          <w:top w:val="nil"/>
          <w:left w:val="nil"/>
          <w:bottom w:val="nil"/>
          <w:right w:val="nil"/>
          <w:between w:val="nil"/>
        </w:pBdr>
        <w:spacing w:line="360" w:lineRule="auto"/>
        <w:ind w:hanging="2"/>
      </w:pPr>
    </w:p>
    <w:p w:rsidR="00A94B3A" w:rsidRDefault="00A94B3A" w:rsidP="008C063F">
      <w:pPr>
        <w:pBdr>
          <w:top w:val="nil"/>
          <w:left w:val="nil"/>
          <w:bottom w:val="nil"/>
          <w:right w:val="nil"/>
          <w:between w:val="nil"/>
        </w:pBdr>
        <w:spacing w:line="360" w:lineRule="auto"/>
        <w:ind w:hanging="2"/>
      </w:pPr>
    </w:p>
    <w:p w:rsidR="00A94B3A" w:rsidRDefault="00A94B3A" w:rsidP="008C063F">
      <w:pPr>
        <w:pBdr>
          <w:top w:val="nil"/>
          <w:left w:val="nil"/>
          <w:bottom w:val="nil"/>
          <w:right w:val="nil"/>
          <w:between w:val="nil"/>
        </w:pBdr>
        <w:spacing w:line="360" w:lineRule="auto"/>
        <w:ind w:hanging="2"/>
      </w:pPr>
    </w:p>
    <w:p w:rsidR="00A94B3A" w:rsidRDefault="00A94B3A" w:rsidP="008C063F">
      <w:pPr>
        <w:pBdr>
          <w:top w:val="nil"/>
          <w:left w:val="nil"/>
          <w:bottom w:val="nil"/>
          <w:right w:val="nil"/>
          <w:between w:val="nil"/>
        </w:pBdr>
        <w:spacing w:line="360" w:lineRule="auto"/>
        <w:ind w:hanging="2"/>
      </w:pPr>
    </w:p>
    <w:p w:rsidR="00A94B3A" w:rsidRDefault="00A94B3A" w:rsidP="008C063F">
      <w:pPr>
        <w:pBdr>
          <w:top w:val="nil"/>
          <w:left w:val="nil"/>
          <w:bottom w:val="nil"/>
          <w:right w:val="nil"/>
          <w:between w:val="nil"/>
        </w:pBdr>
        <w:spacing w:line="360" w:lineRule="auto"/>
        <w:ind w:hanging="2"/>
      </w:pPr>
    </w:p>
    <w:p w:rsidR="00535781" w:rsidRDefault="00535781" w:rsidP="008C063F">
      <w:pPr>
        <w:pBdr>
          <w:top w:val="nil"/>
          <w:left w:val="nil"/>
          <w:bottom w:val="nil"/>
          <w:right w:val="nil"/>
          <w:between w:val="nil"/>
        </w:pBdr>
        <w:spacing w:line="360" w:lineRule="auto"/>
        <w:ind w:hanging="2"/>
      </w:pPr>
    </w:p>
    <w:p w:rsidR="00535781" w:rsidRDefault="00535781" w:rsidP="008C063F">
      <w:pPr>
        <w:pBdr>
          <w:top w:val="nil"/>
          <w:left w:val="nil"/>
          <w:bottom w:val="nil"/>
          <w:right w:val="nil"/>
          <w:between w:val="nil"/>
        </w:pBdr>
        <w:spacing w:line="360" w:lineRule="auto"/>
        <w:ind w:hanging="2"/>
      </w:pPr>
    </w:p>
    <w:p w:rsidR="00535781" w:rsidRDefault="00535781" w:rsidP="008C063F">
      <w:pPr>
        <w:pBdr>
          <w:top w:val="nil"/>
          <w:left w:val="nil"/>
          <w:bottom w:val="nil"/>
          <w:right w:val="nil"/>
          <w:between w:val="nil"/>
        </w:pBdr>
        <w:spacing w:line="360" w:lineRule="auto"/>
        <w:ind w:hanging="2"/>
      </w:pPr>
    </w:p>
    <w:p w:rsidR="00535781" w:rsidRDefault="00535781" w:rsidP="008C063F">
      <w:pPr>
        <w:pBdr>
          <w:top w:val="nil"/>
          <w:left w:val="nil"/>
          <w:bottom w:val="nil"/>
          <w:right w:val="nil"/>
          <w:between w:val="nil"/>
        </w:pBdr>
        <w:spacing w:line="360" w:lineRule="auto"/>
        <w:ind w:hanging="2"/>
      </w:pPr>
    </w:p>
    <w:p w:rsidR="00535781" w:rsidRDefault="00535781" w:rsidP="008C063F">
      <w:pPr>
        <w:pBdr>
          <w:top w:val="nil"/>
          <w:left w:val="nil"/>
          <w:bottom w:val="nil"/>
          <w:right w:val="nil"/>
          <w:between w:val="nil"/>
        </w:pBdr>
        <w:spacing w:line="360" w:lineRule="auto"/>
        <w:ind w:hanging="2"/>
      </w:pPr>
    </w:p>
    <w:p w:rsidR="00535781" w:rsidRDefault="00535781" w:rsidP="008C063F">
      <w:pPr>
        <w:pBdr>
          <w:top w:val="nil"/>
          <w:left w:val="nil"/>
          <w:bottom w:val="nil"/>
          <w:right w:val="nil"/>
          <w:between w:val="nil"/>
        </w:pBdr>
        <w:spacing w:line="360" w:lineRule="auto"/>
        <w:ind w:hanging="2"/>
      </w:pPr>
    </w:p>
    <w:p w:rsidR="00535781" w:rsidRDefault="00535781" w:rsidP="008C063F">
      <w:pPr>
        <w:pBdr>
          <w:top w:val="nil"/>
          <w:left w:val="nil"/>
          <w:bottom w:val="nil"/>
          <w:right w:val="nil"/>
          <w:between w:val="nil"/>
        </w:pBdr>
        <w:spacing w:line="360" w:lineRule="auto"/>
        <w:ind w:hanging="2"/>
      </w:pPr>
    </w:p>
    <w:p w:rsidR="00535781" w:rsidRDefault="00535781" w:rsidP="008C063F">
      <w:pPr>
        <w:pBdr>
          <w:top w:val="nil"/>
          <w:left w:val="nil"/>
          <w:bottom w:val="nil"/>
          <w:right w:val="nil"/>
          <w:between w:val="nil"/>
        </w:pBdr>
        <w:spacing w:line="360" w:lineRule="auto"/>
        <w:ind w:hanging="2"/>
      </w:pPr>
    </w:p>
    <w:p w:rsidR="00535781" w:rsidRDefault="00535781" w:rsidP="008C063F">
      <w:pPr>
        <w:pBdr>
          <w:top w:val="nil"/>
          <w:left w:val="nil"/>
          <w:bottom w:val="nil"/>
          <w:right w:val="nil"/>
          <w:between w:val="nil"/>
        </w:pBdr>
        <w:spacing w:line="360" w:lineRule="auto"/>
        <w:ind w:hanging="2"/>
      </w:pPr>
    </w:p>
    <w:p w:rsidR="00535781" w:rsidRDefault="00535781" w:rsidP="008C063F">
      <w:pPr>
        <w:pBdr>
          <w:top w:val="nil"/>
          <w:left w:val="nil"/>
          <w:bottom w:val="nil"/>
          <w:right w:val="nil"/>
          <w:between w:val="nil"/>
        </w:pBdr>
        <w:spacing w:line="360" w:lineRule="auto"/>
        <w:ind w:hanging="2"/>
      </w:pPr>
    </w:p>
    <w:p w:rsidR="00A94B3A" w:rsidRDefault="00A94B3A" w:rsidP="008C063F">
      <w:pPr>
        <w:pBdr>
          <w:top w:val="nil"/>
          <w:left w:val="nil"/>
          <w:bottom w:val="nil"/>
          <w:right w:val="nil"/>
          <w:between w:val="nil"/>
        </w:pBdr>
        <w:spacing w:line="360" w:lineRule="auto"/>
        <w:ind w:hanging="2"/>
      </w:pPr>
    </w:p>
    <w:p w:rsidR="008C063F" w:rsidRDefault="008C063F" w:rsidP="008C063F">
      <w:pPr>
        <w:pBdr>
          <w:top w:val="nil"/>
          <w:left w:val="nil"/>
          <w:bottom w:val="nil"/>
          <w:right w:val="nil"/>
          <w:between w:val="nil"/>
        </w:pBdr>
        <w:spacing w:after="200" w:line="360" w:lineRule="auto"/>
        <w:ind w:hanging="2"/>
        <w:jc w:val="center"/>
        <w:rPr>
          <w:color w:val="000000"/>
        </w:rPr>
      </w:pPr>
      <w:r>
        <w:rPr>
          <w:b/>
          <w:color w:val="000000"/>
        </w:rPr>
        <w:lastRenderedPageBreak/>
        <w:t>ANEXO III</w:t>
      </w:r>
    </w:p>
    <w:p w:rsidR="008C063F" w:rsidRDefault="008C063F" w:rsidP="008C063F">
      <w:pPr>
        <w:pBdr>
          <w:top w:val="nil"/>
          <w:left w:val="nil"/>
          <w:bottom w:val="nil"/>
          <w:right w:val="nil"/>
          <w:between w:val="nil"/>
        </w:pBdr>
        <w:spacing w:after="200" w:line="360" w:lineRule="auto"/>
        <w:ind w:hanging="2"/>
        <w:jc w:val="center"/>
        <w:rPr>
          <w:color w:val="000000"/>
        </w:rPr>
      </w:pPr>
      <w:r>
        <w:rPr>
          <w:b/>
          <w:color w:val="000000"/>
        </w:rPr>
        <w:t>DECLARAÇÃO DA NÃO EXPLORAÇÃO DO TRABALHO INFANTIL</w:t>
      </w:r>
    </w:p>
    <w:p w:rsidR="008C063F" w:rsidRDefault="008C063F" w:rsidP="008C063F">
      <w:pPr>
        <w:pBdr>
          <w:top w:val="nil"/>
          <w:left w:val="nil"/>
          <w:bottom w:val="nil"/>
          <w:right w:val="nil"/>
          <w:between w:val="nil"/>
        </w:pBdr>
        <w:spacing w:after="200" w:line="360" w:lineRule="auto"/>
        <w:ind w:hanging="2"/>
        <w:jc w:val="both"/>
        <w:rPr>
          <w:color w:val="000000"/>
        </w:rPr>
      </w:pP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A proponente _______________________, inscrita no CNPJ n° _____________________ por intermédio de seu representante legal </w:t>
      </w:r>
      <w:proofErr w:type="gramStart"/>
      <w:r>
        <w:rPr>
          <w:color w:val="000000"/>
        </w:rPr>
        <w:t>o(</w:t>
      </w:r>
      <w:proofErr w:type="gramEnd"/>
      <w:r>
        <w:rPr>
          <w:color w:val="000000"/>
        </w:rPr>
        <w:t>a) Sr(a) _______________________________ portador(a) da Carteira de Identidade nº ________________________ e do CPF n</w:t>
      </w:r>
      <w:r>
        <w:rPr>
          <w:color w:val="000000"/>
          <w:u w:val="single"/>
          <w:vertAlign w:val="superscript"/>
        </w:rPr>
        <w:t>o</w:t>
      </w:r>
      <w:r>
        <w:rPr>
          <w:color w:val="000000"/>
        </w:rPr>
        <w:t xml:space="preserve"> ___________________________, </w:t>
      </w:r>
      <w:r>
        <w:rPr>
          <w:b/>
          <w:color w:val="000000"/>
        </w:rPr>
        <w:t>DECLARA</w:t>
      </w:r>
      <w:r>
        <w:rPr>
          <w:color w:val="000000"/>
        </w:rPr>
        <w:t xml:space="preserve">, para fins do disposto no </w:t>
      </w:r>
      <w:r>
        <w:rPr>
          <w:color w:val="000000"/>
          <w:u w:val="single"/>
        </w:rPr>
        <w:t>inciso VI do art. 68 da Lei n</w:t>
      </w:r>
      <w:r>
        <w:rPr>
          <w:color w:val="000000"/>
          <w:u w:val="single"/>
          <w:vertAlign w:val="superscript"/>
        </w:rPr>
        <w:t>o</w:t>
      </w:r>
      <w:r>
        <w:rPr>
          <w:color w:val="000000"/>
          <w:u w:val="single"/>
        </w:rPr>
        <w:t xml:space="preserve"> 14.133/21</w:t>
      </w:r>
      <w:r>
        <w:rPr>
          <w:color w:val="000000"/>
        </w:rPr>
        <w:t>, que não emprega menor de dezoito anos em trabalho noturno, perigoso ou insalubre e não emprega menor de dezesseis anos.</w:t>
      </w:r>
    </w:p>
    <w:p w:rsidR="008C063F" w:rsidRDefault="008C063F" w:rsidP="008C063F">
      <w:pPr>
        <w:pBdr>
          <w:top w:val="nil"/>
          <w:left w:val="nil"/>
          <w:bottom w:val="nil"/>
          <w:right w:val="nil"/>
          <w:between w:val="nil"/>
        </w:pBdr>
        <w:spacing w:before="280" w:after="200" w:line="360" w:lineRule="auto"/>
        <w:ind w:hanging="2"/>
        <w:jc w:val="both"/>
        <w:rPr>
          <w:color w:val="000000"/>
        </w:rPr>
      </w:pPr>
      <w:r>
        <w:rPr>
          <w:color w:val="000000"/>
        </w:rPr>
        <w:t xml:space="preserve">Ressalva: emprega menor, a partir de quatorze anos, na condição de aprendiz </w:t>
      </w:r>
      <w:proofErr w:type="gramStart"/>
      <w:r>
        <w:rPr>
          <w:color w:val="000000"/>
        </w:rPr>
        <w:t xml:space="preserve">(      </w:t>
      </w:r>
      <w:proofErr w:type="gramEnd"/>
      <w:r>
        <w:rPr>
          <w:color w:val="000000"/>
        </w:rPr>
        <w:t>).</w:t>
      </w:r>
    </w:p>
    <w:p w:rsidR="008C063F" w:rsidRDefault="008C063F" w:rsidP="008C063F">
      <w:pPr>
        <w:pBdr>
          <w:top w:val="nil"/>
          <w:left w:val="nil"/>
          <w:bottom w:val="nil"/>
          <w:right w:val="nil"/>
          <w:between w:val="nil"/>
        </w:pBdr>
        <w:spacing w:before="280" w:after="200" w:line="360" w:lineRule="auto"/>
        <w:ind w:hanging="2"/>
        <w:jc w:val="both"/>
        <w:rPr>
          <w:color w:val="000000"/>
        </w:rPr>
      </w:pPr>
    </w:p>
    <w:p w:rsidR="008C063F" w:rsidRDefault="008C063F" w:rsidP="008C063F">
      <w:pPr>
        <w:pBdr>
          <w:top w:val="nil"/>
          <w:left w:val="nil"/>
          <w:bottom w:val="nil"/>
          <w:right w:val="nil"/>
          <w:between w:val="nil"/>
        </w:pBdr>
        <w:spacing w:after="200" w:line="360" w:lineRule="auto"/>
        <w:ind w:hanging="2"/>
        <w:jc w:val="right"/>
        <w:rPr>
          <w:color w:val="000000"/>
        </w:rPr>
      </w:pPr>
      <w:r>
        <w:rPr>
          <w:color w:val="000000"/>
        </w:rPr>
        <w:t>____________________, em _____ de _____________ 202</w:t>
      </w:r>
      <w:r w:rsidR="00535781">
        <w:rPr>
          <w:color w:val="000000"/>
        </w:rPr>
        <w:t>6</w:t>
      </w:r>
      <w:r>
        <w:rPr>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p>
    <w:p w:rsidR="008C063F" w:rsidRDefault="008C063F" w:rsidP="008C063F">
      <w:pPr>
        <w:pBdr>
          <w:top w:val="nil"/>
          <w:left w:val="nil"/>
          <w:bottom w:val="nil"/>
          <w:right w:val="nil"/>
          <w:between w:val="nil"/>
        </w:pBdr>
        <w:spacing w:after="200" w:line="360" w:lineRule="auto"/>
        <w:ind w:hanging="2"/>
        <w:jc w:val="both"/>
        <w:rPr>
          <w:color w:val="000000"/>
        </w:rPr>
      </w:pPr>
    </w:p>
    <w:p w:rsidR="008C063F" w:rsidRDefault="008C063F" w:rsidP="008C063F">
      <w:pPr>
        <w:pBdr>
          <w:top w:val="nil"/>
          <w:left w:val="nil"/>
          <w:bottom w:val="nil"/>
          <w:right w:val="nil"/>
          <w:between w:val="nil"/>
        </w:pBdr>
        <w:spacing w:after="200" w:line="360" w:lineRule="auto"/>
        <w:ind w:hanging="2"/>
        <w:jc w:val="both"/>
        <w:rPr>
          <w:color w:val="000000"/>
        </w:rPr>
      </w:pPr>
    </w:p>
    <w:p w:rsidR="008C063F" w:rsidRDefault="008C063F" w:rsidP="008C063F">
      <w:pPr>
        <w:keepNext/>
        <w:pBdr>
          <w:top w:val="nil"/>
          <w:left w:val="nil"/>
          <w:bottom w:val="nil"/>
          <w:right w:val="nil"/>
          <w:between w:val="nil"/>
        </w:pBdr>
        <w:spacing w:before="240" w:after="200" w:line="360" w:lineRule="auto"/>
        <w:ind w:hanging="2"/>
        <w:jc w:val="center"/>
        <w:rPr>
          <w:color w:val="000000"/>
        </w:rPr>
      </w:pPr>
      <w:r>
        <w:rPr>
          <w:color w:val="000000"/>
        </w:rPr>
        <w:t>PROPONENTE</w:t>
      </w:r>
    </w:p>
    <w:p w:rsidR="008C063F" w:rsidRDefault="008C063F" w:rsidP="008C063F">
      <w:pPr>
        <w:pBdr>
          <w:top w:val="nil"/>
          <w:left w:val="nil"/>
          <w:bottom w:val="nil"/>
          <w:right w:val="nil"/>
          <w:between w:val="nil"/>
        </w:pBdr>
        <w:spacing w:after="200" w:line="360" w:lineRule="auto"/>
        <w:ind w:hanging="2"/>
        <w:rPr>
          <w:color w:val="000000"/>
        </w:rPr>
      </w:pPr>
    </w:p>
    <w:p w:rsidR="008C063F" w:rsidRDefault="008C063F" w:rsidP="008C063F">
      <w:pPr>
        <w:pBdr>
          <w:top w:val="nil"/>
          <w:left w:val="nil"/>
          <w:bottom w:val="nil"/>
          <w:right w:val="nil"/>
          <w:between w:val="nil"/>
        </w:pBdr>
        <w:spacing w:after="200" w:line="360" w:lineRule="auto"/>
        <w:ind w:hanging="2"/>
        <w:rPr>
          <w:color w:val="000000"/>
        </w:rPr>
      </w:pPr>
    </w:p>
    <w:p w:rsidR="008C063F" w:rsidRDefault="008C063F" w:rsidP="008C063F">
      <w:pPr>
        <w:pBdr>
          <w:top w:val="nil"/>
          <w:left w:val="nil"/>
          <w:bottom w:val="nil"/>
          <w:right w:val="nil"/>
          <w:between w:val="nil"/>
        </w:pBdr>
        <w:spacing w:after="200" w:line="360" w:lineRule="auto"/>
        <w:ind w:hanging="2"/>
        <w:rPr>
          <w:color w:val="000000"/>
        </w:rPr>
      </w:pPr>
    </w:p>
    <w:p w:rsidR="008C063F" w:rsidRDefault="008C063F" w:rsidP="008C063F">
      <w:pPr>
        <w:pBdr>
          <w:top w:val="nil"/>
          <w:left w:val="nil"/>
          <w:bottom w:val="nil"/>
          <w:right w:val="nil"/>
          <w:between w:val="nil"/>
        </w:pBdr>
        <w:spacing w:after="200" w:line="360" w:lineRule="auto"/>
        <w:ind w:hanging="2"/>
        <w:rPr>
          <w:color w:val="000000"/>
        </w:rPr>
      </w:pPr>
    </w:p>
    <w:p w:rsidR="008C063F" w:rsidRDefault="008C063F" w:rsidP="008C063F">
      <w:pPr>
        <w:pBdr>
          <w:top w:val="nil"/>
          <w:left w:val="nil"/>
          <w:bottom w:val="nil"/>
          <w:right w:val="nil"/>
          <w:between w:val="nil"/>
        </w:pBdr>
        <w:spacing w:after="200" w:line="360" w:lineRule="auto"/>
        <w:ind w:hanging="2"/>
        <w:rPr>
          <w:color w:val="000000"/>
        </w:rPr>
      </w:pPr>
    </w:p>
    <w:p w:rsidR="008C063F" w:rsidRDefault="008C063F" w:rsidP="008C063F">
      <w:pPr>
        <w:pBdr>
          <w:top w:val="nil"/>
          <w:left w:val="nil"/>
          <w:bottom w:val="nil"/>
          <w:right w:val="nil"/>
          <w:between w:val="nil"/>
        </w:pBdr>
        <w:spacing w:after="200" w:line="360" w:lineRule="auto"/>
        <w:ind w:hanging="2"/>
        <w:rPr>
          <w:color w:val="000000"/>
        </w:rPr>
      </w:pPr>
    </w:p>
    <w:p w:rsidR="008C063F" w:rsidRDefault="008C063F" w:rsidP="008C063F">
      <w:pPr>
        <w:pBdr>
          <w:top w:val="nil"/>
          <w:left w:val="nil"/>
          <w:bottom w:val="nil"/>
          <w:right w:val="nil"/>
          <w:between w:val="nil"/>
        </w:pBdr>
        <w:spacing w:after="200" w:line="360" w:lineRule="auto"/>
        <w:ind w:hanging="2"/>
        <w:rPr>
          <w:color w:val="000000"/>
        </w:rPr>
      </w:pPr>
    </w:p>
    <w:p w:rsidR="008C063F" w:rsidRDefault="008C063F" w:rsidP="008C063F">
      <w:pPr>
        <w:pBdr>
          <w:top w:val="nil"/>
          <w:left w:val="nil"/>
          <w:bottom w:val="nil"/>
          <w:right w:val="nil"/>
          <w:between w:val="nil"/>
        </w:pBdr>
        <w:spacing w:after="200" w:line="360" w:lineRule="auto"/>
        <w:ind w:hanging="2"/>
        <w:rPr>
          <w:color w:val="000000"/>
        </w:rPr>
      </w:pPr>
    </w:p>
    <w:p w:rsidR="008C063F" w:rsidRDefault="008C063F" w:rsidP="008C063F">
      <w:pPr>
        <w:keepNext/>
        <w:pBdr>
          <w:top w:val="nil"/>
          <w:left w:val="nil"/>
          <w:bottom w:val="nil"/>
          <w:right w:val="nil"/>
          <w:between w:val="nil"/>
        </w:pBdr>
        <w:spacing w:after="200" w:line="360" w:lineRule="auto"/>
        <w:ind w:hanging="2"/>
        <w:jc w:val="center"/>
        <w:rPr>
          <w:color w:val="000000"/>
        </w:rPr>
      </w:pPr>
      <w:r>
        <w:rPr>
          <w:b/>
          <w:color w:val="000000"/>
        </w:rPr>
        <w:lastRenderedPageBreak/>
        <w:t>ANEXO IV</w:t>
      </w:r>
    </w:p>
    <w:p w:rsidR="008C063F" w:rsidRDefault="008C063F" w:rsidP="008C063F">
      <w:pPr>
        <w:pBdr>
          <w:top w:val="nil"/>
          <w:left w:val="nil"/>
          <w:bottom w:val="nil"/>
          <w:right w:val="nil"/>
          <w:between w:val="nil"/>
        </w:pBdr>
        <w:spacing w:after="200" w:line="360" w:lineRule="auto"/>
        <w:ind w:hanging="2"/>
        <w:jc w:val="center"/>
        <w:rPr>
          <w:color w:val="000000"/>
          <w:u w:val="single"/>
        </w:rPr>
      </w:pPr>
      <w:r>
        <w:rPr>
          <w:b/>
          <w:color w:val="000000"/>
          <w:u w:val="single"/>
        </w:rPr>
        <w:t>DECLARAÇÃO DE IDONEIDADE</w:t>
      </w:r>
    </w:p>
    <w:p w:rsidR="008C063F" w:rsidRDefault="008C063F" w:rsidP="008C063F">
      <w:pPr>
        <w:pBdr>
          <w:top w:val="nil"/>
          <w:left w:val="nil"/>
          <w:bottom w:val="nil"/>
          <w:right w:val="nil"/>
          <w:between w:val="nil"/>
        </w:pBdr>
        <w:spacing w:after="200" w:line="360" w:lineRule="auto"/>
        <w:ind w:hanging="2"/>
        <w:jc w:val="both"/>
        <w:rPr>
          <w:color w:val="000000"/>
        </w:rPr>
      </w:pP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 xml:space="preserve">Declaramos para os devidos fins de direito, na qualidade de Proponente do procedimento licitatório número </w:t>
      </w:r>
      <w:r w:rsidR="00F849C8">
        <w:rPr>
          <w:color w:val="000000"/>
        </w:rPr>
        <w:t>04</w:t>
      </w:r>
      <w:r>
        <w:rPr>
          <w:color w:val="000000"/>
        </w:rPr>
        <w:t>/202</w:t>
      </w:r>
      <w:r w:rsidR="00535781">
        <w:rPr>
          <w:color w:val="000000"/>
        </w:rPr>
        <w:t>6</w:t>
      </w:r>
      <w:r>
        <w:rPr>
          <w:color w:val="000000"/>
        </w:rPr>
        <w:t>, sob a modalidade de PREGÃO ELETRÔNICO, instaurado por este Município, que não fomos declarados inidôneos para licitar ou contratar com o Poder Público, em qualquer de suas esferas.</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Por ser expressão da verdade, firmamos o presente.</w:t>
      </w:r>
    </w:p>
    <w:p w:rsidR="008C063F" w:rsidRDefault="008C063F" w:rsidP="008C063F">
      <w:pPr>
        <w:pBdr>
          <w:top w:val="nil"/>
          <w:left w:val="nil"/>
          <w:bottom w:val="nil"/>
          <w:right w:val="nil"/>
          <w:between w:val="nil"/>
        </w:pBdr>
        <w:spacing w:after="200" w:line="360" w:lineRule="auto"/>
        <w:ind w:hanging="2"/>
        <w:jc w:val="right"/>
        <w:rPr>
          <w:color w:val="000000"/>
        </w:rPr>
      </w:pPr>
      <w:r>
        <w:rPr>
          <w:color w:val="000000"/>
        </w:rPr>
        <w:t>____________________, em _____ de _____________ 202</w:t>
      </w:r>
      <w:r w:rsidR="00535781">
        <w:rPr>
          <w:color w:val="000000"/>
        </w:rPr>
        <w:t>6</w:t>
      </w:r>
      <w:r>
        <w:rPr>
          <w:color w:val="000000"/>
        </w:rPr>
        <w:t>.</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r>
      <w:r>
        <w:rPr>
          <w:color w:val="000000"/>
        </w:rPr>
        <w:tab/>
      </w:r>
    </w:p>
    <w:p w:rsidR="008C063F" w:rsidRDefault="008C063F" w:rsidP="008C063F">
      <w:pPr>
        <w:pBdr>
          <w:top w:val="nil"/>
          <w:left w:val="nil"/>
          <w:bottom w:val="nil"/>
          <w:right w:val="nil"/>
          <w:between w:val="nil"/>
        </w:pBdr>
        <w:spacing w:after="200" w:line="360" w:lineRule="auto"/>
        <w:ind w:hanging="2"/>
        <w:jc w:val="both"/>
        <w:rPr>
          <w:color w:val="000000"/>
        </w:rPr>
      </w:pPr>
    </w:p>
    <w:p w:rsidR="008C063F" w:rsidRDefault="008C063F" w:rsidP="008C063F">
      <w:pPr>
        <w:pBdr>
          <w:top w:val="nil"/>
          <w:left w:val="nil"/>
          <w:bottom w:val="nil"/>
          <w:right w:val="nil"/>
          <w:between w:val="nil"/>
        </w:pBdr>
        <w:spacing w:after="200" w:line="360" w:lineRule="auto"/>
        <w:ind w:hanging="2"/>
        <w:jc w:val="both"/>
        <w:rPr>
          <w:color w:val="000000"/>
        </w:rPr>
      </w:pPr>
    </w:p>
    <w:p w:rsidR="008C063F" w:rsidRDefault="008C063F" w:rsidP="008C063F">
      <w:pPr>
        <w:pBdr>
          <w:top w:val="nil"/>
          <w:left w:val="nil"/>
          <w:bottom w:val="nil"/>
          <w:right w:val="nil"/>
          <w:between w:val="nil"/>
        </w:pBdr>
        <w:spacing w:after="200" w:line="360" w:lineRule="auto"/>
        <w:ind w:hanging="2"/>
        <w:jc w:val="both"/>
        <w:rPr>
          <w:color w:val="000000"/>
        </w:rPr>
      </w:pPr>
    </w:p>
    <w:p w:rsidR="008C063F" w:rsidRDefault="008C063F" w:rsidP="008C063F">
      <w:pPr>
        <w:pBdr>
          <w:top w:val="nil"/>
          <w:left w:val="nil"/>
          <w:bottom w:val="nil"/>
          <w:right w:val="nil"/>
          <w:between w:val="nil"/>
        </w:pBdr>
        <w:spacing w:after="200" w:line="360" w:lineRule="auto"/>
        <w:ind w:hanging="2"/>
        <w:jc w:val="both"/>
        <w:rPr>
          <w:color w:val="000000"/>
        </w:rPr>
      </w:pPr>
    </w:p>
    <w:p w:rsidR="008C063F" w:rsidRDefault="008C063F" w:rsidP="008C063F">
      <w:pPr>
        <w:pBdr>
          <w:top w:val="nil"/>
          <w:left w:val="nil"/>
          <w:bottom w:val="nil"/>
          <w:right w:val="nil"/>
          <w:between w:val="nil"/>
        </w:pBdr>
        <w:spacing w:after="200" w:line="360" w:lineRule="auto"/>
        <w:ind w:hanging="2"/>
        <w:jc w:val="both"/>
        <w:rPr>
          <w:color w:val="000000"/>
        </w:rPr>
      </w:pP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r>
      <w:r>
        <w:rPr>
          <w:color w:val="000000"/>
        </w:rPr>
        <w:tab/>
      </w:r>
      <w:r>
        <w:rPr>
          <w:color w:val="000000"/>
        </w:rPr>
        <w:tab/>
      </w:r>
      <w:r>
        <w:rPr>
          <w:color w:val="000000"/>
        </w:rPr>
        <w:tab/>
      </w:r>
      <w:r>
        <w:rPr>
          <w:color w:val="000000"/>
        </w:rPr>
        <w:tab/>
      </w:r>
    </w:p>
    <w:p w:rsidR="008C063F" w:rsidRDefault="008C063F" w:rsidP="008C063F">
      <w:pPr>
        <w:pBdr>
          <w:top w:val="nil"/>
          <w:left w:val="nil"/>
          <w:bottom w:val="nil"/>
          <w:right w:val="nil"/>
          <w:between w:val="nil"/>
        </w:pBdr>
        <w:spacing w:after="200" w:line="360" w:lineRule="auto"/>
        <w:ind w:hanging="2"/>
        <w:jc w:val="center"/>
        <w:rPr>
          <w:color w:val="000000"/>
        </w:rPr>
      </w:pPr>
      <w:r>
        <w:rPr>
          <w:color w:val="000000"/>
        </w:rPr>
        <w:t>Carimbo do CNPJ</w:t>
      </w:r>
    </w:p>
    <w:p w:rsidR="008C063F" w:rsidRDefault="008C063F" w:rsidP="008C063F">
      <w:pPr>
        <w:pBdr>
          <w:top w:val="nil"/>
          <w:left w:val="nil"/>
          <w:bottom w:val="nil"/>
          <w:right w:val="nil"/>
          <w:between w:val="nil"/>
        </w:pBdr>
        <w:spacing w:after="200" w:line="360" w:lineRule="auto"/>
        <w:ind w:hanging="2"/>
        <w:jc w:val="center"/>
        <w:rPr>
          <w:color w:val="000000"/>
        </w:rPr>
      </w:pPr>
    </w:p>
    <w:p w:rsidR="008C063F" w:rsidRDefault="008C063F" w:rsidP="008C063F">
      <w:pPr>
        <w:pBdr>
          <w:top w:val="nil"/>
          <w:left w:val="nil"/>
          <w:bottom w:val="nil"/>
          <w:right w:val="nil"/>
          <w:between w:val="nil"/>
        </w:pBdr>
        <w:spacing w:after="200" w:line="360" w:lineRule="auto"/>
        <w:ind w:hanging="2"/>
        <w:rPr>
          <w:color w:val="000000"/>
        </w:rPr>
      </w:pPr>
    </w:p>
    <w:p w:rsidR="008C063F" w:rsidRDefault="008C063F" w:rsidP="008C063F">
      <w:pPr>
        <w:pBdr>
          <w:top w:val="nil"/>
          <w:left w:val="nil"/>
          <w:bottom w:val="nil"/>
          <w:right w:val="nil"/>
          <w:between w:val="nil"/>
        </w:pBdr>
        <w:spacing w:line="360" w:lineRule="auto"/>
        <w:ind w:hanging="2"/>
        <w:jc w:val="center"/>
        <w:rPr>
          <w:color w:val="000000"/>
        </w:rPr>
      </w:pPr>
      <w:r>
        <w:rPr>
          <w:color w:val="000000"/>
        </w:rPr>
        <w:t>______________________________________________________</w:t>
      </w:r>
    </w:p>
    <w:p w:rsidR="008C063F" w:rsidRDefault="008C063F" w:rsidP="008C063F">
      <w:pPr>
        <w:pBdr>
          <w:top w:val="nil"/>
          <w:left w:val="nil"/>
          <w:bottom w:val="nil"/>
          <w:right w:val="nil"/>
          <w:between w:val="nil"/>
        </w:pBdr>
        <w:spacing w:line="360" w:lineRule="auto"/>
        <w:ind w:hanging="2"/>
        <w:jc w:val="center"/>
        <w:rPr>
          <w:color w:val="000000"/>
        </w:rPr>
      </w:pPr>
      <w:r>
        <w:rPr>
          <w:color w:val="000000"/>
        </w:rPr>
        <w:t>NOME DO REPRESENTANTE</w:t>
      </w:r>
    </w:p>
    <w:p w:rsidR="008C063F" w:rsidRDefault="008C063F" w:rsidP="008C063F">
      <w:pPr>
        <w:pBdr>
          <w:top w:val="nil"/>
          <w:left w:val="nil"/>
          <w:bottom w:val="nil"/>
          <w:right w:val="nil"/>
          <w:between w:val="nil"/>
        </w:pBdr>
        <w:spacing w:after="200" w:line="360" w:lineRule="auto"/>
        <w:ind w:hanging="2"/>
        <w:jc w:val="center"/>
        <w:rPr>
          <w:color w:val="000000"/>
        </w:rPr>
      </w:pPr>
    </w:p>
    <w:p w:rsidR="008C063F" w:rsidRDefault="008C063F" w:rsidP="008C063F">
      <w:pPr>
        <w:pBdr>
          <w:top w:val="nil"/>
          <w:left w:val="nil"/>
          <w:bottom w:val="nil"/>
          <w:right w:val="nil"/>
          <w:between w:val="nil"/>
        </w:pBdr>
        <w:spacing w:after="200" w:line="360" w:lineRule="auto"/>
        <w:ind w:hanging="2"/>
        <w:jc w:val="center"/>
        <w:rPr>
          <w:color w:val="000000"/>
        </w:rPr>
      </w:pPr>
    </w:p>
    <w:p w:rsidR="008C063F" w:rsidRDefault="008C063F" w:rsidP="008C063F">
      <w:pPr>
        <w:pBdr>
          <w:top w:val="nil"/>
          <w:left w:val="nil"/>
          <w:bottom w:val="nil"/>
          <w:right w:val="nil"/>
          <w:between w:val="nil"/>
        </w:pBdr>
        <w:spacing w:after="200" w:line="360" w:lineRule="auto"/>
        <w:ind w:hanging="2"/>
        <w:rPr>
          <w:color w:val="000000"/>
        </w:rPr>
      </w:pPr>
    </w:p>
    <w:p w:rsidR="008C063F" w:rsidRDefault="008C063F" w:rsidP="008C063F">
      <w:pPr>
        <w:pBdr>
          <w:top w:val="nil"/>
          <w:left w:val="nil"/>
          <w:bottom w:val="nil"/>
          <w:right w:val="nil"/>
          <w:between w:val="nil"/>
        </w:pBdr>
        <w:tabs>
          <w:tab w:val="left" w:pos="3435"/>
        </w:tabs>
        <w:spacing w:line="360" w:lineRule="auto"/>
        <w:ind w:hanging="2"/>
        <w:jc w:val="center"/>
        <w:rPr>
          <w:color w:val="000000"/>
        </w:rPr>
      </w:pPr>
      <w:r>
        <w:rPr>
          <w:b/>
          <w:color w:val="000000"/>
        </w:rPr>
        <w:lastRenderedPageBreak/>
        <w:t>ANEXO V</w:t>
      </w:r>
    </w:p>
    <w:p w:rsidR="008C063F" w:rsidRDefault="008C063F" w:rsidP="008C063F">
      <w:pPr>
        <w:pBdr>
          <w:top w:val="nil"/>
          <w:left w:val="nil"/>
          <w:bottom w:val="nil"/>
          <w:right w:val="nil"/>
          <w:between w:val="nil"/>
        </w:pBdr>
        <w:tabs>
          <w:tab w:val="left" w:pos="3435"/>
        </w:tabs>
        <w:spacing w:line="360" w:lineRule="auto"/>
        <w:ind w:hanging="2"/>
        <w:jc w:val="center"/>
        <w:rPr>
          <w:b/>
          <w:color w:val="000000"/>
        </w:rPr>
      </w:pPr>
      <w:r>
        <w:rPr>
          <w:b/>
          <w:color w:val="000000"/>
        </w:rPr>
        <w:t>DECLARAÇÃO DE QUE CUMPRE OS REQUISITOS DO EDITAL</w:t>
      </w:r>
    </w:p>
    <w:p w:rsidR="008C063F" w:rsidRDefault="008C063F" w:rsidP="008C063F">
      <w:pPr>
        <w:pBdr>
          <w:top w:val="nil"/>
          <w:left w:val="nil"/>
          <w:bottom w:val="nil"/>
          <w:right w:val="nil"/>
          <w:between w:val="nil"/>
        </w:pBdr>
        <w:tabs>
          <w:tab w:val="left" w:pos="3435"/>
        </w:tabs>
        <w:spacing w:after="200" w:line="360" w:lineRule="auto"/>
        <w:ind w:hanging="2"/>
        <w:jc w:val="center"/>
        <w:rPr>
          <w:b/>
          <w:color w:val="000000"/>
        </w:rPr>
      </w:pP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ab/>
        <w:t xml:space="preserve">A </w:t>
      </w:r>
      <w:proofErr w:type="gramStart"/>
      <w:r>
        <w:rPr>
          <w:color w:val="000000"/>
        </w:rPr>
        <w:t>empresa ...</w:t>
      </w:r>
      <w:proofErr w:type="gramEnd"/>
      <w:r>
        <w:rPr>
          <w:color w:val="000000"/>
        </w:rPr>
        <w:t xml:space="preserve">.......(nome da empresa), inscrita no CNPJ/MF Nº ........(n° do CNPJ), sediada em (endereço completo), por intermédio de seu representante legal o(a) Sr(a)........... (nome do representante), </w:t>
      </w:r>
      <w:proofErr w:type="gramStart"/>
      <w:r>
        <w:rPr>
          <w:color w:val="000000"/>
        </w:rPr>
        <w:t>portador(</w:t>
      </w:r>
      <w:proofErr w:type="gramEnd"/>
      <w:r>
        <w:rPr>
          <w:color w:val="000000"/>
        </w:rPr>
        <w:t xml:space="preserve">a) da Carteira de Identidade n°....... (n° da CI) e do CPF </w:t>
      </w:r>
      <w:proofErr w:type="gramStart"/>
      <w:r>
        <w:rPr>
          <w:color w:val="000000"/>
        </w:rPr>
        <w:t>n° ...</w:t>
      </w:r>
      <w:proofErr w:type="gramEnd"/>
      <w:r>
        <w:rPr>
          <w:color w:val="000000"/>
        </w:rPr>
        <w:t xml:space="preserve">.........(n° do CPF), DECLARA, sob as penas da Lei que cumpre todos os requisitos de habilitação exigidos no PREGÃO ELETRÔNICO N° </w:t>
      </w:r>
      <w:r w:rsidR="00F849C8">
        <w:rPr>
          <w:color w:val="000000"/>
        </w:rPr>
        <w:t>04</w:t>
      </w:r>
      <w:r>
        <w:rPr>
          <w:color w:val="000000"/>
        </w:rPr>
        <w:t>/202</w:t>
      </w:r>
      <w:r w:rsidR="00535781">
        <w:rPr>
          <w:color w:val="000000"/>
        </w:rPr>
        <w:t>6</w:t>
      </w:r>
      <w:r>
        <w:rPr>
          <w:color w:val="000000"/>
        </w:rPr>
        <w:t>, quanto às condições de qualificação jurídica, de Regularidade fiscal, e econômico-financeira, bem como de que está ciente e concorda com o disposto no Edital.</w:t>
      </w:r>
    </w:p>
    <w:p w:rsidR="008C063F" w:rsidRDefault="008C063F" w:rsidP="008C063F">
      <w:pPr>
        <w:pBdr>
          <w:top w:val="nil"/>
          <w:left w:val="nil"/>
          <w:bottom w:val="nil"/>
          <w:right w:val="nil"/>
          <w:between w:val="nil"/>
        </w:pBdr>
        <w:tabs>
          <w:tab w:val="left" w:pos="3435"/>
        </w:tabs>
        <w:spacing w:after="200" w:line="360" w:lineRule="auto"/>
        <w:ind w:hanging="2"/>
        <w:jc w:val="right"/>
        <w:rPr>
          <w:color w:val="000000"/>
        </w:rPr>
      </w:pPr>
    </w:p>
    <w:p w:rsidR="008C063F" w:rsidRDefault="008C063F" w:rsidP="008C063F">
      <w:pPr>
        <w:pBdr>
          <w:top w:val="nil"/>
          <w:left w:val="nil"/>
          <w:bottom w:val="nil"/>
          <w:right w:val="nil"/>
          <w:between w:val="nil"/>
        </w:pBdr>
        <w:tabs>
          <w:tab w:val="left" w:pos="3435"/>
        </w:tabs>
        <w:spacing w:after="200" w:line="360" w:lineRule="auto"/>
        <w:ind w:hanging="2"/>
        <w:jc w:val="right"/>
        <w:rPr>
          <w:color w:val="000000"/>
        </w:rPr>
      </w:pPr>
      <w:r>
        <w:rPr>
          <w:color w:val="000000"/>
        </w:rPr>
        <w:t>_______________________, em ___ de _______de 202</w:t>
      </w:r>
      <w:r w:rsidR="00535781">
        <w:rPr>
          <w:color w:val="000000"/>
        </w:rPr>
        <w:t>6</w:t>
      </w:r>
      <w:r>
        <w:rPr>
          <w:color w:val="000000"/>
        </w:rPr>
        <w:t>.</w:t>
      </w:r>
    </w:p>
    <w:p w:rsidR="008C063F" w:rsidRDefault="008C063F" w:rsidP="008C063F">
      <w:pPr>
        <w:pBdr>
          <w:top w:val="nil"/>
          <w:left w:val="nil"/>
          <w:bottom w:val="nil"/>
          <w:right w:val="nil"/>
          <w:between w:val="nil"/>
        </w:pBdr>
        <w:tabs>
          <w:tab w:val="left" w:pos="3435"/>
        </w:tabs>
        <w:spacing w:after="200" w:line="360" w:lineRule="auto"/>
        <w:ind w:hanging="2"/>
        <w:rPr>
          <w:color w:val="000000"/>
        </w:rPr>
      </w:pPr>
    </w:p>
    <w:p w:rsidR="008C063F" w:rsidRDefault="008C063F" w:rsidP="008C063F">
      <w:pPr>
        <w:pBdr>
          <w:top w:val="nil"/>
          <w:left w:val="nil"/>
          <w:bottom w:val="nil"/>
          <w:right w:val="nil"/>
          <w:between w:val="nil"/>
        </w:pBdr>
        <w:tabs>
          <w:tab w:val="left" w:pos="3435"/>
        </w:tabs>
        <w:spacing w:after="200" w:line="360" w:lineRule="auto"/>
        <w:ind w:hanging="2"/>
        <w:rPr>
          <w:color w:val="000000"/>
        </w:rPr>
      </w:pPr>
    </w:p>
    <w:p w:rsidR="008C063F" w:rsidRDefault="008C063F" w:rsidP="008C063F">
      <w:pPr>
        <w:pBdr>
          <w:top w:val="nil"/>
          <w:left w:val="nil"/>
          <w:bottom w:val="nil"/>
          <w:right w:val="nil"/>
          <w:between w:val="nil"/>
        </w:pBdr>
        <w:tabs>
          <w:tab w:val="left" w:pos="3435"/>
        </w:tabs>
        <w:spacing w:after="200" w:line="360" w:lineRule="auto"/>
        <w:ind w:hanging="2"/>
        <w:rPr>
          <w:color w:val="000000"/>
        </w:rPr>
      </w:pPr>
    </w:p>
    <w:p w:rsidR="008C063F" w:rsidRDefault="008C063F" w:rsidP="008C063F">
      <w:pPr>
        <w:pBdr>
          <w:top w:val="nil"/>
          <w:left w:val="nil"/>
          <w:bottom w:val="nil"/>
          <w:right w:val="nil"/>
          <w:between w:val="nil"/>
        </w:pBdr>
        <w:tabs>
          <w:tab w:val="left" w:pos="3435"/>
        </w:tabs>
        <w:spacing w:line="360" w:lineRule="auto"/>
        <w:ind w:hanging="2"/>
        <w:jc w:val="center"/>
        <w:rPr>
          <w:color w:val="000000"/>
        </w:rPr>
      </w:pPr>
      <w:r>
        <w:rPr>
          <w:color w:val="000000"/>
        </w:rPr>
        <w:t>____________________________________</w:t>
      </w:r>
    </w:p>
    <w:p w:rsidR="008C063F" w:rsidRDefault="008C063F" w:rsidP="008C063F">
      <w:pPr>
        <w:pBdr>
          <w:top w:val="nil"/>
          <w:left w:val="nil"/>
          <w:bottom w:val="nil"/>
          <w:right w:val="nil"/>
          <w:between w:val="nil"/>
        </w:pBdr>
        <w:tabs>
          <w:tab w:val="left" w:pos="3435"/>
        </w:tabs>
        <w:spacing w:line="360" w:lineRule="auto"/>
        <w:ind w:hanging="2"/>
        <w:jc w:val="center"/>
        <w:rPr>
          <w:color w:val="000000"/>
        </w:rPr>
      </w:pPr>
      <w:r>
        <w:rPr>
          <w:color w:val="000000"/>
        </w:rPr>
        <w:t>Representante Legal</w:t>
      </w:r>
    </w:p>
    <w:p w:rsidR="008C063F" w:rsidRDefault="008C063F" w:rsidP="008C063F">
      <w:pPr>
        <w:pBdr>
          <w:top w:val="nil"/>
          <w:left w:val="nil"/>
          <w:bottom w:val="nil"/>
          <w:right w:val="nil"/>
          <w:between w:val="nil"/>
        </w:pBdr>
        <w:tabs>
          <w:tab w:val="left" w:pos="3435"/>
        </w:tabs>
        <w:spacing w:line="360" w:lineRule="auto"/>
        <w:ind w:hanging="2"/>
        <w:jc w:val="center"/>
        <w:rPr>
          <w:color w:val="000000"/>
        </w:rPr>
      </w:pPr>
      <w:r>
        <w:rPr>
          <w:color w:val="000000"/>
        </w:rPr>
        <w:t>(Nome e assinatura do representante legal e carimbo de CNPJ da empresa)</w:t>
      </w:r>
    </w:p>
    <w:p w:rsidR="008C063F" w:rsidRDefault="008C063F" w:rsidP="008C063F">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hanging="2"/>
        <w:jc w:val="center"/>
        <w:rPr>
          <w:color w:val="000000"/>
        </w:rPr>
      </w:pPr>
    </w:p>
    <w:p w:rsidR="008C063F" w:rsidRDefault="008C063F" w:rsidP="008C063F">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hanging="2"/>
        <w:jc w:val="center"/>
        <w:rPr>
          <w:color w:val="000000"/>
        </w:rPr>
      </w:pPr>
    </w:p>
    <w:p w:rsidR="008C063F" w:rsidRDefault="008C063F" w:rsidP="008C063F">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hanging="2"/>
        <w:jc w:val="center"/>
        <w:rPr>
          <w:color w:val="000000"/>
        </w:rPr>
      </w:pPr>
    </w:p>
    <w:p w:rsidR="008C063F" w:rsidRDefault="008C063F" w:rsidP="008C063F">
      <w:pPr>
        <w:pBdr>
          <w:top w:val="nil"/>
          <w:left w:val="nil"/>
          <w:bottom w:val="nil"/>
          <w:right w:val="nil"/>
          <w:between w:val="nil"/>
        </w:pBdr>
        <w:spacing w:after="200" w:line="360" w:lineRule="auto"/>
        <w:ind w:hanging="2"/>
        <w:rPr>
          <w:color w:val="000000"/>
        </w:rPr>
      </w:pPr>
    </w:p>
    <w:p w:rsidR="008C063F" w:rsidRDefault="008C063F" w:rsidP="008C063F">
      <w:pPr>
        <w:pBdr>
          <w:top w:val="nil"/>
          <w:left w:val="nil"/>
          <w:bottom w:val="nil"/>
          <w:right w:val="nil"/>
          <w:between w:val="nil"/>
        </w:pBdr>
        <w:spacing w:after="200" w:line="360" w:lineRule="auto"/>
        <w:ind w:hanging="2"/>
        <w:rPr>
          <w:color w:val="000000"/>
        </w:rPr>
      </w:pPr>
    </w:p>
    <w:p w:rsidR="008C063F" w:rsidRDefault="008C063F" w:rsidP="008C063F">
      <w:pPr>
        <w:pBdr>
          <w:top w:val="nil"/>
          <w:left w:val="nil"/>
          <w:bottom w:val="nil"/>
          <w:right w:val="nil"/>
          <w:between w:val="nil"/>
        </w:pBdr>
        <w:spacing w:after="200" w:line="360" w:lineRule="auto"/>
        <w:ind w:hanging="2"/>
        <w:rPr>
          <w:color w:val="000000"/>
        </w:rPr>
      </w:pPr>
    </w:p>
    <w:p w:rsidR="008C063F" w:rsidRDefault="008C063F" w:rsidP="008C063F">
      <w:pPr>
        <w:pBdr>
          <w:top w:val="nil"/>
          <w:left w:val="nil"/>
          <w:bottom w:val="nil"/>
          <w:right w:val="nil"/>
          <w:between w:val="nil"/>
        </w:pBdr>
        <w:spacing w:after="200" w:line="360" w:lineRule="auto"/>
        <w:ind w:hanging="2"/>
        <w:rPr>
          <w:color w:val="000000"/>
        </w:rPr>
      </w:pPr>
    </w:p>
    <w:p w:rsidR="008C063F" w:rsidRDefault="008C063F" w:rsidP="008C063F">
      <w:pPr>
        <w:pBdr>
          <w:top w:val="nil"/>
          <w:left w:val="nil"/>
          <w:bottom w:val="nil"/>
          <w:right w:val="nil"/>
          <w:between w:val="nil"/>
        </w:pBdr>
        <w:spacing w:after="200" w:line="360" w:lineRule="auto"/>
        <w:ind w:hanging="2"/>
        <w:rPr>
          <w:color w:val="000000"/>
        </w:rPr>
      </w:pPr>
    </w:p>
    <w:p w:rsidR="008C063F" w:rsidRDefault="008C063F" w:rsidP="008C063F">
      <w:pPr>
        <w:pBdr>
          <w:top w:val="nil"/>
          <w:left w:val="nil"/>
          <w:bottom w:val="nil"/>
          <w:right w:val="nil"/>
          <w:between w:val="nil"/>
        </w:pBdr>
        <w:spacing w:after="200" w:line="360" w:lineRule="auto"/>
        <w:ind w:hanging="2"/>
        <w:rPr>
          <w:color w:val="000000"/>
        </w:rPr>
      </w:pPr>
    </w:p>
    <w:p w:rsidR="008C063F" w:rsidRDefault="008C063F" w:rsidP="008C063F">
      <w:pPr>
        <w:pBdr>
          <w:top w:val="nil"/>
          <w:left w:val="nil"/>
          <w:bottom w:val="nil"/>
          <w:right w:val="nil"/>
          <w:between w:val="nil"/>
        </w:pBdr>
        <w:spacing w:line="360" w:lineRule="auto"/>
        <w:ind w:right="939" w:hanging="2"/>
        <w:jc w:val="center"/>
        <w:rPr>
          <w:color w:val="000000"/>
        </w:rPr>
      </w:pPr>
      <w:proofErr w:type="gramStart"/>
      <w:r>
        <w:rPr>
          <w:b/>
          <w:color w:val="000000"/>
        </w:rPr>
        <w:lastRenderedPageBreak/>
        <w:t>ANEXO VI</w:t>
      </w:r>
      <w:proofErr w:type="gramEnd"/>
    </w:p>
    <w:p w:rsidR="008C063F" w:rsidRDefault="008C063F" w:rsidP="008C063F">
      <w:pPr>
        <w:pBdr>
          <w:top w:val="nil"/>
          <w:left w:val="nil"/>
          <w:bottom w:val="nil"/>
          <w:right w:val="nil"/>
          <w:between w:val="nil"/>
        </w:pBdr>
        <w:spacing w:line="360" w:lineRule="auto"/>
        <w:ind w:right="939" w:hanging="2"/>
        <w:jc w:val="center"/>
        <w:rPr>
          <w:b/>
          <w:color w:val="000000"/>
        </w:rPr>
      </w:pPr>
      <w:r>
        <w:rPr>
          <w:b/>
          <w:color w:val="000000"/>
        </w:rPr>
        <w:t xml:space="preserve"> MODELO DE PROPOSTA</w:t>
      </w:r>
    </w:p>
    <w:p w:rsidR="008C063F" w:rsidRDefault="008C063F" w:rsidP="008C063F">
      <w:pPr>
        <w:pBdr>
          <w:top w:val="nil"/>
          <w:left w:val="nil"/>
          <w:bottom w:val="nil"/>
          <w:right w:val="nil"/>
          <w:between w:val="nil"/>
        </w:pBdr>
        <w:spacing w:line="360" w:lineRule="auto"/>
        <w:ind w:right="939" w:hanging="2"/>
        <w:jc w:val="center"/>
        <w:rPr>
          <w:b/>
          <w:color w:val="000000"/>
        </w:rPr>
      </w:pPr>
    </w:p>
    <w:p w:rsidR="008C063F" w:rsidRDefault="008C063F" w:rsidP="008C063F">
      <w:pPr>
        <w:pBdr>
          <w:top w:val="nil"/>
          <w:left w:val="nil"/>
          <w:bottom w:val="nil"/>
          <w:right w:val="nil"/>
          <w:between w:val="nil"/>
        </w:pBdr>
        <w:spacing w:after="200" w:line="360" w:lineRule="auto"/>
        <w:ind w:hanging="2"/>
        <w:rPr>
          <w:color w:val="000000"/>
        </w:rPr>
      </w:pPr>
      <w:r>
        <w:rPr>
          <w:color w:val="000000"/>
        </w:rPr>
        <w:t>À PREFEITURA MUNICIPAL DE CAPELA DE SANTANA</w:t>
      </w:r>
    </w:p>
    <w:p w:rsidR="008C063F" w:rsidRDefault="008C063F" w:rsidP="008C063F">
      <w:pPr>
        <w:pBdr>
          <w:top w:val="nil"/>
          <w:left w:val="nil"/>
          <w:bottom w:val="nil"/>
          <w:right w:val="nil"/>
          <w:between w:val="nil"/>
        </w:pBdr>
        <w:spacing w:after="200" w:line="360" w:lineRule="auto"/>
        <w:ind w:hanging="2"/>
        <w:rPr>
          <w:color w:val="000000"/>
        </w:rPr>
      </w:pPr>
      <w:r>
        <w:rPr>
          <w:color w:val="000000"/>
        </w:rPr>
        <w:t xml:space="preserve">PREGÃO ELETRÔNICO N.º </w:t>
      </w:r>
      <w:r w:rsidR="00F92EAA">
        <w:rPr>
          <w:color w:val="000000"/>
        </w:rPr>
        <w:t>04</w:t>
      </w:r>
      <w:r>
        <w:rPr>
          <w:color w:val="000000"/>
        </w:rPr>
        <w:t>/202</w:t>
      </w:r>
      <w:r w:rsidR="00535781">
        <w:rPr>
          <w:color w:val="000000"/>
        </w:rPr>
        <w:t>6</w:t>
      </w:r>
    </w:p>
    <w:p w:rsidR="008C063F" w:rsidRDefault="008C063F" w:rsidP="008C063F">
      <w:pPr>
        <w:pBdr>
          <w:top w:val="nil"/>
          <w:left w:val="nil"/>
          <w:bottom w:val="nil"/>
          <w:right w:val="nil"/>
          <w:between w:val="nil"/>
        </w:pBdr>
        <w:spacing w:after="200" w:line="360" w:lineRule="auto"/>
        <w:ind w:hanging="2"/>
        <w:jc w:val="center"/>
        <w:rPr>
          <w:color w:val="000000"/>
        </w:rPr>
      </w:pPr>
      <w:r>
        <w:rPr>
          <w:i/>
          <w:color w:val="000000"/>
        </w:rPr>
        <w:t xml:space="preserve"> (de preferência em papel timbrado da Proponente –</w:t>
      </w:r>
      <w:proofErr w:type="gramStart"/>
      <w:r>
        <w:rPr>
          <w:i/>
          <w:color w:val="000000"/>
        </w:rPr>
        <w:t xml:space="preserve">  </w:t>
      </w:r>
      <w:proofErr w:type="gramEnd"/>
      <w:r>
        <w:rPr>
          <w:i/>
          <w:color w:val="000000"/>
        </w:rPr>
        <w:t>juntamente com esta proposta assinada.)</w:t>
      </w:r>
    </w:p>
    <w:p w:rsidR="008C063F" w:rsidRDefault="008C063F" w:rsidP="008C063F">
      <w:pPr>
        <w:pBdr>
          <w:top w:val="nil"/>
          <w:left w:val="nil"/>
          <w:bottom w:val="nil"/>
          <w:right w:val="nil"/>
          <w:between w:val="nil"/>
        </w:pBdr>
        <w:spacing w:line="276" w:lineRule="auto"/>
        <w:ind w:hanging="2"/>
        <w:rPr>
          <w:color w:val="000000"/>
        </w:rPr>
      </w:pPr>
      <w:r>
        <w:rPr>
          <w:b/>
          <w:color w:val="000000"/>
        </w:rPr>
        <w:t>Nome da Empresa:</w:t>
      </w:r>
    </w:p>
    <w:p w:rsidR="008C063F" w:rsidRDefault="008C063F" w:rsidP="008C063F">
      <w:pPr>
        <w:pBdr>
          <w:top w:val="nil"/>
          <w:left w:val="nil"/>
          <w:bottom w:val="nil"/>
          <w:right w:val="nil"/>
          <w:between w:val="nil"/>
        </w:pBdr>
        <w:spacing w:line="276" w:lineRule="auto"/>
        <w:ind w:hanging="2"/>
        <w:rPr>
          <w:color w:val="000000"/>
        </w:rPr>
      </w:pPr>
      <w:r>
        <w:rPr>
          <w:b/>
          <w:color w:val="000000"/>
        </w:rPr>
        <w:t>CNPJ:</w:t>
      </w:r>
    </w:p>
    <w:p w:rsidR="008C063F" w:rsidRDefault="008C063F" w:rsidP="008C063F">
      <w:pPr>
        <w:pBdr>
          <w:top w:val="nil"/>
          <w:left w:val="nil"/>
          <w:bottom w:val="nil"/>
          <w:right w:val="nil"/>
          <w:between w:val="nil"/>
        </w:pBdr>
        <w:spacing w:line="276" w:lineRule="auto"/>
        <w:ind w:hanging="2"/>
        <w:rPr>
          <w:color w:val="000000"/>
        </w:rPr>
      </w:pPr>
      <w:r>
        <w:rPr>
          <w:b/>
          <w:color w:val="000000"/>
        </w:rPr>
        <w:t>Inscrição Estadual:</w:t>
      </w:r>
    </w:p>
    <w:p w:rsidR="008C063F" w:rsidRDefault="008C063F" w:rsidP="008C063F">
      <w:pPr>
        <w:pBdr>
          <w:top w:val="nil"/>
          <w:left w:val="nil"/>
          <w:bottom w:val="nil"/>
          <w:right w:val="nil"/>
          <w:between w:val="nil"/>
        </w:pBdr>
        <w:spacing w:line="276" w:lineRule="auto"/>
        <w:ind w:hanging="2"/>
        <w:rPr>
          <w:color w:val="000000"/>
        </w:rPr>
      </w:pPr>
      <w:r>
        <w:rPr>
          <w:b/>
          <w:color w:val="000000"/>
        </w:rPr>
        <w:t>Endereço Completo:</w:t>
      </w:r>
    </w:p>
    <w:p w:rsidR="008C063F" w:rsidRDefault="008C063F" w:rsidP="008C063F">
      <w:pPr>
        <w:pBdr>
          <w:top w:val="nil"/>
          <w:left w:val="nil"/>
          <w:bottom w:val="nil"/>
          <w:right w:val="nil"/>
          <w:between w:val="nil"/>
        </w:pBdr>
        <w:spacing w:after="200" w:line="276" w:lineRule="auto"/>
        <w:ind w:hanging="2"/>
        <w:rPr>
          <w:b/>
          <w:color w:val="000000"/>
        </w:rPr>
      </w:pPr>
      <w:r>
        <w:rPr>
          <w:b/>
          <w:color w:val="000000"/>
        </w:rPr>
        <w:t xml:space="preserve">CEP: </w:t>
      </w:r>
      <w:r>
        <w:rPr>
          <w:b/>
          <w:color w:val="000000"/>
        </w:rPr>
        <w:tab/>
      </w:r>
      <w:r>
        <w:rPr>
          <w:b/>
          <w:color w:val="000000"/>
        </w:rPr>
        <w:tab/>
      </w:r>
      <w:r>
        <w:rPr>
          <w:b/>
          <w:color w:val="000000"/>
        </w:rPr>
        <w:tab/>
      </w:r>
      <w:r>
        <w:rPr>
          <w:b/>
          <w:color w:val="000000"/>
        </w:rPr>
        <w:tab/>
        <w:t>Cidade:</w:t>
      </w:r>
      <w:r>
        <w:rPr>
          <w:b/>
          <w:color w:val="000000"/>
        </w:rPr>
        <w:tab/>
      </w:r>
      <w:r>
        <w:rPr>
          <w:b/>
          <w:color w:val="000000"/>
        </w:rPr>
        <w:tab/>
      </w:r>
      <w:r>
        <w:rPr>
          <w:b/>
          <w:color w:val="000000"/>
        </w:rPr>
        <w:tab/>
      </w:r>
      <w:r>
        <w:rPr>
          <w:b/>
          <w:color w:val="000000"/>
        </w:rPr>
        <w:tab/>
        <w:t xml:space="preserve">Fone: </w:t>
      </w:r>
      <w:proofErr w:type="gramStart"/>
      <w:r>
        <w:rPr>
          <w:b/>
          <w:color w:val="000000"/>
        </w:rPr>
        <w:t xml:space="preserve">(      </w:t>
      </w:r>
      <w:proofErr w:type="gramEnd"/>
      <w:r>
        <w:rPr>
          <w:b/>
          <w:color w:val="000000"/>
        </w:rPr>
        <w:t>)</w:t>
      </w:r>
    </w:p>
    <w:p w:rsidR="008C063F" w:rsidRDefault="008C063F" w:rsidP="008C063F">
      <w:pPr>
        <w:pBdr>
          <w:top w:val="nil"/>
          <w:left w:val="nil"/>
          <w:bottom w:val="nil"/>
          <w:right w:val="nil"/>
          <w:between w:val="nil"/>
        </w:pBdr>
        <w:spacing w:after="200" w:line="360" w:lineRule="auto"/>
        <w:ind w:hanging="2"/>
        <w:rPr>
          <w:b/>
          <w:color w:val="000000"/>
        </w:rPr>
      </w:pP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Apresentamos nossa proposta para </w:t>
      </w:r>
      <w:r w:rsidR="00A94B3A" w:rsidRPr="00536DB6">
        <w:rPr>
          <w:b/>
          <w:color w:val="000000"/>
        </w:rPr>
        <w:t xml:space="preserve">locação, de até seis (06) veículos a serem utilizados de acordo com as necessidades da Secretaria Municipal de Educação e Cultura para atender os itinerários descritos nos anexos do termo de referência, sendo três (03) ônibus com capacidade mínima de 45 lugares, dois (02) micro-ônibus com capacidade mínima de 25 lugares e </w:t>
      </w:r>
      <w:proofErr w:type="gramStart"/>
      <w:r w:rsidR="00A94B3A" w:rsidRPr="00536DB6">
        <w:rPr>
          <w:b/>
          <w:color w:val="000000"/>
        </w:rPr>
        <w:t>uma (01) Van</w:t>
      </w:r>
      <w:proofErr w:type="gramEnd"/>
      <w:r w:rsidR="00A94B3A" w:rsidRPr="00536DB6">
        <w:rPr>
          <w:b/>
          <w:color w:val="000000"/>
        </w:rPr>
        <w:t xml:space="preserve"> com capacidade mínima de 12 lugares</w:t>
      </w:r>
      <w:r w:rsidR="00A94B3A" w:rsidRPr="00A94B3A">
        <w:rPr>
          <w:b/>
          <w:color w:val="000000"/>
        </w:rPr>
        <w:t>,</w:t>
      </w:r>
      <w:r w:rsidR="00536DB6">
        <w:rPr>
          <w:b/>
          <w:color w:val="000000"/>
        </w:rPr>
        <w:t xml:space="preserve"> </w:t>
      </w:r>
      <w:r>
        <w:rPr>
          <w:color w:val="000000"/>
        </w:rPr>
        <w:t>conforme necessidade e critério da Administração Pública,</w:t>
      </w:r>
      <w:r>
        <w:rPr>
          <w:b/>
          <w:color w:val="000000"/>
        </w:rPr>
        <w:t xml:space="preserve"> </w:t>
      </w:r>
      <w:r>
        <w:t xml:space="preserve">tudo </w:t>
      </w:r>
      <w:r>
        <w:rPr>
          <w:color w:val="000000"/>
        </w:rPr>
        <w:t xml:space="preserve">conforme Termo de Referência - ANEXO I deste instrumento, em conformidade com o estabelecido no Edital de Pregão Presencial nº </w:t>
      </w:r>
      <w:r w:rsidR="00F849C8">
        <w:rPr>
          <w:color w:val="000000"/>
        </w:rPr>
        <w:t>04</w:t>
      </w:r>
      <w:r>
        <w:rPr>
          <w:color w:val="000000"/>
        </w:rPr>
        <w:t>/202</w:t>
      </w:r>
      <w:r w:rsidR="00535781">
        <w:rPr>
          <w:color w:val="000000"/>
        </w:rPr>
        <w:t>6</w:t>
      </w:r>
      <w:r>
        <w:rPr>
          <w:color w:val="000000"/>
        </w:rPr>
        <w:t xml:space="preserve"> – Processo Licitatório nº </w:t>
      </w:r>
      <w:r w:rsidR="00F849C8">
        <w:rPr>
          <w:color w:val="000000"/>
        </w:rPr>
        <w:t>2639</w:t>
      </w:r>
      <w:r>
        <w:rPr>
          <w:color w:val="000000"/>
        </w:rPr>
        <w:t>/202</w:t>
      </w:r>
      <w:r w:rsidR="00F849C8">
        <w:rPr>
          <w:color w:val="000000"/>
        </w:rPr>
        <w:t>5</w:t>
      </w:r>
      <w:r>
        <w:rPr>
          <w:color w:val="000000"/>
        </w:rPr>
        <w:t>, acatando todas as estipulações consignadas no edital, conforme abaixo:</w:t>
      </w:r>
    </w:p>
    <w:tbl>
      <w:tblPr>
        <w:tblW w:w="9760" w:type="dxa"/>
        <w:tblInd w:w="75" w:type="dxa"/>
        <w:tblCellMar>
          <w:left w:w="70" w:type="dxa"/>
          <w:right w:w="70" w:type="dxa"/>
        </w:tblCellMar>
        <w:tblLook w:val="04A0"/>
      </w:tblPr>
      <w:tblGrid>
        <w:gridCol w:w="580"/>
        <w:gridCol w:w="860"/>
        <w:gridCol w:w="2828"/>
        <w:gridCol w:w="540"/>
        <w:gridCol w:w="692"/>
        <w:gridCol w:w="780"/>
        <w:gridCol w:w="900"/>
        <w:gridCol w:w="820"/>
        <w:gridCol w:w="820"/>
        <w:gridCol w:w="940"/>
      </w:tblGrid>
      <w:tr w:rsidR="00A94B3A" w:rsidTr="00FD3352">
        <w:trPr>
          <w:trHeight w:val="450"/>
        </w:trPr>
        <w:tc>
          <w:tcPr>
            <w:tcW w:w="580" w:type="dxa"/>
            <w:tcBorders>
              <w:top w:val="single" w:sz="4" w:space="0" w:color="auto"/>
              <w:left w:val="single" w:sz="4" w:space="0" w:color="auto"/>
              <w:bottom w:val="single" w:sz="4" w:space="0" w:color="auto"/>
              <w:right w:val="single" w:sz="4" w:space="0" w:color="auto"/>
            </w:tcBorders>
            <w:shd w:val="clear" w:color="000000" w:fill="DBDBDB"/>
            <w:vAlign w:val="center"/>
            <w:hideMark/>
          </w:tcPr>
          <w:p w:rsidR="00A94B3A" w:rsidRDefault="00A94B3A" w:rsidP="00FD3352">
            <w:pPr>
              <w:jc w:val="center"/>
              <w:rPr>
                <w:rFonts w:ascii="Arial" w:hAnsi="Arial" w:cs="Arial"/>
                <w:b/>
                <w:bCs/>
                <w:color w:val="000000"/>
                <w:sz w:val="16"/>
                <w:szCs w:val="16"/>
              </w:rPr>
            </w:pPr>
            <w:r>
              <w:rPr>
                <w:rFonts w:ascii="Arial" w:hAnsi="Arial" w:cs="Arial"/>
                <w:b/>
                <w:bCs/>
                <w:color w:val="000000"/>
                <w:sz w:val="16"/>
                <w:szCs w:val="16"/>
              </w:rPr>
              <w:t>LOTE</w:t>
            </w:r>
          </w:p>
        </w:tc>
        <w:tc>
          <w:tcPr>
            <w:tcW w:w="860" w:type="dxa"/>
            <w:tcBorders>
              <w:top w:val="single" w:sz="4" w:space="0" w:color="auto"/>
              <w:left w:val="nil"/>
              <w:bottom w:val="single" w:sz="4" w:space="0" w:color="auto"/>
              <w:right w:val="single" w:sz="4" w:space="0" w:color="auto"/>
            </w:tcBorders>
            <w:shd w:val="clear" w:color="000000" w:fill="DBDBDB"/>
            <w:vAlign w:val="center"/>
            <w:hideMark/>
          </w:tcPr>
          <w:p w:rsidR="00A94B3A" w:rsidRDefault="00A94B3A" w:rsidP="00FD3352">
            <w:pPr>
              <w:jc w:val="center"/>
              <w:rPr>
                <w:rFonts w:ascii="Arial" w:hAnsi="Arial" w:cs="Arial"/>
                <w:b/>
                <w:bCs/>
                <w:color w:val="000000"/>
                <w:sz w:val="16"/>
                <w:szCs w:val="16"/>
              </w:rPr>
            </w:pPr>
            <w:proofErr w:type="gramStart"/>
            <w:r>
              <w:rPr>
                <w:rFonts w:ascii="Arial" w:hAnsi="Arial" w:cs="Arial"/>
                <w:b/>
                <w:bCs/>
                <w:color w:val="000000"/>
                <w:sz w:val="16"/>
                <w:szCs w:val="16"/>
              </w:rPr>
              <w:t>item</w:t>
            </w:r>
            <w:proofErr w:type="gramEnd"/>
            <w:r>
              <w:rPr>
                <w:rFonts w:ascii="Arial" w:hAnsi="Arial" w:cs="Arial"/>
                <w:b/>
                <w:bCs/>
                <w:color w:val="000000"/>
                <w:sz w:val="16"/>
                <w:szCs w:val="16"/>
              </w:rPr>
              <w:t>/ itinerário</w:t>
            </w:r>
          </w:p>
        </w:tc>
        <w:tc>
          <w:tcPr>
            <w:tcW w:w="2880" w:type="dxa"/>
            <w:tcBorders>
              <w:top w:val="single" w:sz="4" w:space="0" w:color="auto"/>
              <w:left w:val="nil"/>
              <w:bottom w:val="single" w:sz="4" w:space="0" w:color="auto"/>
              <w:right w:val="single" w:sz="4" w:space="0" w:color="auto"/>
            </w:tcBorders>
            <w:shd w:val="clear" w:color="000000" w:fill="DBDBDB"/>
            <w:vAlign w:val="center"/>
            <w:hideMark/>
          </w:tcPr>
          <w:p w:rsidR="00A94B3A" w:rsidRDefault="00A94B3A" w:rsidP="00FD3352">
            <w:pPr>
              <w:jc w:val="center"/>
              <w:rPr>
                <w:rFonts w:ascii="Arial" w:hAnsi="Arial" w:cs="Arial"/>
                <w:b/>
                <w:bCs/>
                <w:color w:val="000000"/>
                <w:sz w:val="16"/>
                <w:szCs w:val="16"/>
              </w:rPr>
            </w:pPr>
            <w:r>
              <w:rPr>
                <w:rFonts w:ascii="Arial" w:hAnsi="Arial" w:cs="Arial"/>
                <w:b/>
                <w:bCs/>
                <w:color w:val="000000"/>
                <w:sz w:val="16"/>
                <w:szCs w:val="16"/>
              </w:rPr>
              <w:t>Descrição</w:t>
            </w:r>
          </w:p>
        </w:tc>
        <w:tc>
          <w:tcPr>
            <w:tcW w:w="520" w:type="dxa"/>
            <w:tcBorders>
              <w:top w:val="single" w:sz="4" w:space="0" w:color="auto"/>
              <w:left w:val="nil"/>
              <w:bottom w:val="single" w:sz="4" w:space="0" w:color="auto"/>
              <w:right w:val="single" w:sz="4" w:space="0" w:color="auto"/>
            </w:tcBorders>
            <w:shd w:val="clear" w:color="000000" w:fill="DBDBDB"/>
            <w:vAlign w:val="center"/>
            <w:hideMark/>
          </w:tcPr>
          <w:p w:rsidR="00A94B3A" w:rsidRDefault="00A94B3A" w:rsidP="00FD3352">
            <w:pPr>
              <w:jc w:val="center"/>
              <w:rPr>
                <w:rFonts w:ascii="Arial" w:hAnsi="Arial" w:cs="Arial"/>
                <w:b/>
                <w:bCs/>
                <w:color w:val="000000"/>
                <w:sz w:val="16"/>
                <w:szCs w:val="16"/>
              </w:rPr>
            </w:pPr>
            <w:proofErr w:type="spellStart"/>
            <w:r>
              <w:rPr>
                <w:rFonts w:ascii="Arial" w:hAnsi="Arial" w:cs="Arial"/>
                <w:b/>
                <w:bCs/>
                <w:color w:val="000000"/>
                <w:sz w:val="16"/>
                <w:szCs w:val="16"/>
              </w:rPr>
              <w:t>Unid</w:t>
            </w:r>
            <w:proofErr w:type="spellEnd"/>
            <w:r>
              <w:rPr>
                <w:rFonts w:ascii="Arial" w:hAnsi="Arial" w:cs="Arial"/>
                <w:b/>
                <w:bCs/>
                <w:color w:val="000000"/>
                <w:sz w:val="16"/>
                <w:szCs w:val="16"/>
              </w:rPr>
              <w:t>.</w:t>
            </w:r>
          </w:p>
        </w:tc>
        <w:tc>
          <w:tcPr>
            <w:tcW w:w="660" w:type="dxa"/>
            <w:tcBorders>
              <w:top w:val="single" w:sz="4" w:space="0" w:color="auto"/>
              <w:left w:val="nil"/>
              <w:bottom w:val="single" w:sz="4" w:space="0" w:color="auto"/>
              <w:right w:val="single" w:sz="4" w:space="0" w:color="auto"/>
            </w:tcBorders>
            <w:shd w:val="clear" w:color="000000" w:fill="DBDBDB"/>
            <w:vAlign w:val="center"/>
            <w:hideMark/>
          </w:tcPr>
          <w:p w:rsidR="00A94B3A" w:rsidRDefault="00A94B3A" w:rsidP="00FD3352">
            <w:pPr>
              <w:jc w:val="center"/>
              <w:rPr>
                <w:rFonts w:ascii="Arial" w:hAnsi="Arial" w:cs="Arial"/>
                <w:b/>
                <w:bCs/>
                <w:color w:val="000000"/>
                <w:sz w:val="16"/>
                <w:szCs w:val="16"/>
              </w:rPr>
            </w:pPr>
            <w:r>
              <w:rPr>
                <w:rFonts w:ascii="Arial" w:hAnsi="Arial" w:cs="Arial"/>
                <w:b/>
                <w:bCs/>
                <w:color w:val="000000"/>
                <w:sz w:val="16"/>
                <w:szCs w:val="16"/>
              </w:rPr>
              <w:t>Km/Dia</w:t>
            </w:r>
          </w:p>
        </w:tc>
        <w:tc>
          <w:tcPr>
            <w:tcW w:w="780" w:type="dxa"/>
            <w:tcBorders>
              <w:top w:val="single" w:sz="4" w:space="0" w:color="auto"/>
              <w:left w:val="nil"/>
              <w:bottom w:val="single" w:sz="4" w:space="0" w:color="auto"/>
              <w:right w:val="single" w:sz="4" w:space="0" w:color="auto"/>
            </w:tcBorders>
            <w:shd w:val="clear" w:color="000000" w:fill="DBDBDB"/>
            <w:vAlign w:val="center"/>
            <w:hideMark/>
          </w:tcPr>
          <w:p w:rsidR="00A94B3A" w:rsidRDefault="00A94B3A" w:rsidP="00FD3352">
            <w:pPr>
              <w:jc w:val="center"/>
              <w:rPr>
                <w:rFonts w:ascii="Arial" w:hAnsi="Arial" w:cs="Arial"/>
                <w:b/>
                <w:bCs/>
                <w:color w:val="000000"/>
                <w:sz w:val="16"/>
                <w:szCs w:val="16"/>
              </w:rPr>
            </w:pPr>
            <w:proofErr w:type="spellStart"/>
            <w:r>
              <w:rPr>
                <w:rFonts w:ascii="Arial" w:hAnsi="Arial" w:cs="Arial"/>
                <w:b/>
                <w:bCs/>
                <w:color w:val="000000"/>
                <w:sz w:val="16"/>
                <w:szCs w:val="16"/>
              </w:rPr>
              <w:t>Km/Mês</w:t>
            </w:r>
            <w:proofErr w:type="spellEnd"/>
          </w:p>
        </w:tc>
        <w:tc>
          <w:tcPr>
            <w:tcW w:w="900" w:type="dxa"/>
            <w:tcBorders>
              <w:top w:val="single" w:sz="4" w:space="0" w:color="auto"/>
              <w:left w:val="nil"/>
              <w:bottom w:val="single" w:sz="4" w:space="0" w:color="auto"/>
              <w:right w:val="single" w:sz="4" w:space="0" w:color="auto"/>
            </w:tcBorders>
            <w:shd w:val="clear" w:color="000000" w:fill="DBDBDB"/>
            <w:vAlign w:val="center"/>
            <w:hideMark/>
          </w:tcPr>
          <w:p w:rsidR="00A94B3A" w:rsidRDefault="00A94B3A" w:rsidP="00FD3352">
            <w:pPr>
              <w:jc w:val="center"/>
              <w:rPr>
                <w:rFonts w:ascii="Arial" w:hAnsi="Arial" w:cs="Arial"/>
                <w:b/>
                <w:bCs/>
                <w:color w:val="000000"/>
                <w:sz w:val="16"/>
                <w:szCs w:val="16"/>
              </w:rPr>
            </w:pPr>
            <w:r>
              <w:rPr>
                <w:rFonts w:ascii="Arial" w:hAnsi="Arial" w:cs="Arial"/>
                <w:b/>
                <w:bCs/>
                <w:color w:val="000000"/>
                <w:sz w:val="16"/>
                <w:szCs w:val="16"/>
              </w:rPr>
              <w:t xml:space="preserve"> Valor/Km </w:t>
            </w:r>
          </w:p>
        </w:tc>
        <w:tc>
          <w:tcPr>
            <w:tcW w:w="820" w:type="dxa"/>
            <w:tcBorders>
              <w:top w:val="single" w:sz="4" w:space="0" w:color="auto"/>
              <w:left w:val="nil"/>
              <w:bottom w:val="single" w:sz="4" w:space="0" w:color="auto"/>
              <w:right w:val="single" w:sz="4" w:space="0" w:color="auto"/>
            </w:tcBorders>
            <w:shd w:val="clear" w:color="000000" w:fill="DBDBDB"/>
            <w:vAlign w:val="center"/>
            <w:hideMark/>
          </w:tcPr>
          <w:p w:rsidR="00A94B3A" w:rsidRDefault="00A94B3A" w:rsidP="00FD3352">
            <w:pPr>
              <w:jc w:val="center"/>
              <w:rPr>
                <w:rFonts w:ascii="Arial" w:hAnsi="Arial" w:cs="Arial"/>
                <w:b/>
                <w:bCs/>
                <w:color w:val="000000"/>
                <w:sz w:val="16"/>
                <w:szCs w:val="16"/>
              </w:rPr>
            </w:pPr>
            <w:r>
              <w:rPr>
                <w:rFonts w:ascii="Arial" w:hAnsi="Arial" w:cs="Arial"/>
                <w:b/>
                <w:bCs/>
                <w:color w:val="000000"/>
                <w:sz w:val="16"/>
                <w:szCs w:val="16"/>
              </w:rPr>
              <w:t xml:space="preserve"> Valor Diário </w:t>
            </w:r>
          </w:p>
        </w:tc>
        <w:tc>
          <w:tcPr>
            <w:tcW w:w="820" w:type="dxa"/>
            <w:tcBorders>
              <w:top w:val="single" w:sz="4" w:space="0" w:color="auto"/>
              <w:left w:val="nil"/>
              <w:bottom w:val="single" w:sz="4" w:space="0" w:color="auto"/>
              <w:right w:val="single" w:sz="4" w:space="0" w:color="auto"/>
            </w:tcBorders>
            <w:shd w:val="clear" w:color="000000" w:fill="DBDBDB"/>
            <w:vAlign w:val="center"/>
            <w:hideMark/>
          </w:tcPr>
          <w:p w:rsidR="00A94B3A" w:rsidRDefault="00A94B3A" w:rsidP="00FD3352">
            <w:pPr>
              <w:jc w:val="center"/>
              <w:rPr>
                <w:rFonts w:ascii="Arial" w:hAnsi="Arial" w:cs="Arial"/>
                <w:b/>
                <w:bCs/>
                <w:color w:val="000000"/>
                <w:sz w:val="16"/>
                <w:szCs w:val="16"/>
              </w:rPr>
            </w:pPr>
            <w:r>
              <w:rPr>
                <w:rFonts w:ascii="Arial" w:hAnsi="Arial" w:cs="Arial"/>
                <w:b/>
                <w:bCs/>
                <w:color w:val="000000"/>
                <w:sz w:val="16"/>
                <w:szCs w:val="16"/>
              </w:rPr>
              <w:t xml:space="preserve"> Valor Mensal </w:t>
            </w:r>
          </w:p>
        </w:tc>
        <w:tc>
          <w:tcPr>
            <w:tcW w:w="940" w:type="dxa"/>
            <w:tcBorders>
              <w:top w:val="single" w:sz="4" w:space="0" w:color="auto"/>
              <w:left w:val="nil"/>
              <w:bottom w:val="single" w:sz="4" w:space="0" w:color="auto"/>
              <w:right w:val="single" w:sz="4" w:space="0" w:color="auto"/>
            </w:tcBorders>
            <w:shd w:val="clear" w:color="000000" w:fill="DBDBDB"/>
            <w:vAlign w:val="center"/>
            <w:hideMark/>
          </w:tcPr>
          <w:p w:rsidR="00A94B3A" w:rsidRDefault="00A94B3A" w:rsidP="00FD3352">
            <w:pPr>
              <w:jc w:val="center"/>
              <w:rPr>
                <w:rFonts w:ascii="Arial" w:hAnsi="Arial" w:cs="Arial"/>
                <w:b/>
                <w:bCs/>
                <w:color w:val="000000"/>
                <w:sz w:val="16"/>
                <w:szCs w:val="16"/>
              </w:rPr>
            </w:pPr>
            <w:r>
              <w:rPr>
                <w:rFonts w:ascii="Arial" w:hAnsi="Arial" w:cs="Arial"/>
                <w:b/>
                <w:bCs/>
                <w:color w:val="000000"/>
                <w:sz w:val="16"/>
                <w:szCs w:val="16"/>
              </w:rPr>
              <w:t xml:space="preserve"> Valor 12 meses </w:t>
            </w:r>
          </w:p>
        </w:tc>
      </w:tr>
      <w:tr w:rsidR="00A94B3A" w:rsidTr="00FD3352">
        <w:trPr>
          <w:trHeight w:val="465"/>
        </w:trPr>
        <w:tc>
          <w:tcPr>
            <w:tcW w:w="5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proofErr w:type="gramStart"/>
            <w:r>
              <w:rPr>
                <w:rFonts w:ascii="Arial" w:hAnsi="Arial" w:cs="Arial"/>
                <w:color w:val="000000"/>
                <w:sz w:val="16"/>
                <w:szCs w:val="16"/>
              </w:rPr>
              <w:t>1</w:t>
            </w:r>
            <w:proofErr w:type="gramEnd"/>
          </w:p>
        </w:tc>
        <w:tc>
          <w:tcPr>
            <w:tcW w:w="86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proofErr w:type="gramStart"/>
            <w:r>
              <w:rPr>
                <w:rFonts w:ascii="Arial" w:hAnsi="Arial" w:cs="Arial"/>
                <w:color w:val="000000"/>
                <w:sz w:val="16"/>
                <w:szCs w:val="16"/>
              </w:rPr>
              <w:t>1</w:t>
            </w:r>
            <w:proofErr w:type="gramEnd"/>
          </w:p>
        </w:tc>
        <w:tc>
          <w:tcPr>
            <w:tcW w:w="2880" w:type="dxa"/>
            <w:tcBorders>
              <w:top w:val="nil"/>
              <w:left w:val="nil"/>
              <w:bottom w:val="single" w:sz="4" w:space="0" w:color="auto"/>
              <w:right w:val="single" w:sz="4" w:space="0" w:color="auto"/>
            </w:tcBorders>
            <w:shd w:val="clear" w:color="auto" w:fill="auto"/>
            <w:vAlign w:val="bottom"/>
            <w:hideMark/>
          </w:tcPr>
          <w:p w:rsidR="00A94B3A" w:rsidRDefault="00A94B3A" w:rsidP="00FD3352">
            <w:pPr>
              <w:rPr>
                <w:rFonts w:ascii="Arial" w:hAnsi="Arial" w:cs="Arial"/>
                <w:color w:val="000000"/>
                <w:sz w:val="16"/>
                <w:szCs w:val="16"/>
              </w:rPr>
            </w:pPr>
            <w:r>
              <w:rPr>
                <w:rFonts w:ascii="Arial" w:hAnsi="Arial" w:cs="Arial"/>
                <w:color w:val="000000"/>
                <w:sz w:val="16"/>
                <w:szCs w:val="16"/>
              </w:rPr>
              <w:t xml:space="preserve">ITINERÁRIO 01: EMEF Estação Azevedo - Victor Adalberto </w:t>
            </w:r>
            <w:proofErr w:type="spellStart"/>
            <w:r>
              <w:rPr>
                <w:rFonts w:ascii="Arial" w:hAnsi="Arial" w:cs="Arial"/>
                <w:color w:val="000000"/>
                <w:sz w:val="16"/>
                <w:szCs w:val="16"/>
              </w:rPr>
              <w:t>Kesler</w:t>
            </w:r>
            <w:proofErr w:type="spellEnd"/>
            <w:r>
              <w:rPr>
                <w:rFonts w:ascii="Arial" w:hAnsi="Arial" w:cs="Arial"/>
                <w:color w:val="000000"/>
                <w:sz w:val="16"/>
                <w:szCs w:val="16"/>
              </w:rPr>
              <w:t>;</w:t>
            </w:r>
          </w:p>
        </w:tc>
        <w:tc>
          <w:tcPr>
            <w:tcW w:w="5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KM</w:t>
            </w:r>
          </w:p>
        </w:tc>
        <w:tc>
          <w:tcPr>
            <w:tcW w:w="66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48</w:t>
            </w:r>
          </w:p>
        </w:tc>
        <w:tc>
          <w:tcPr>
            <w:tcW w:w="78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960</w:t>
            </w:r>
          </w:p>
        </w:tc>
        <w:tc>
          <w:tcPr>
            <w:tcW w:w="90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r>
      <w:tr w:rsidR="00A94B3A" w:rsidTr="00FD3352">
        <w:trPr>
          <w:trHeight w:val="915"/>
        </w:trPr>
        <w:tc>
          <w:tcPr>
            <w:tcW w:w="58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proofErr w:type="gramStart"/>
            <w:r>
              <w:rPr>
                <w:rFonts w:ascii="Arial" w:hAnsi="Arial" w:cs="Arial"/>
                <w:color w:val="000000"/>
                <w:sz w:val="16"/>
                <w:szCs w:val="16"/>
              </w:rPr>
              <w:t>2</w:t>
            </w:r>
            <w:proofErr w:type="gramEnd"/>
          </w:p>
        </w:tc>
        <w:tc>
          <w:tcPr>
            <w:tcW w:w="2880" w:type="dxa"/>
            <w:tcBorders>
              <w:top w:val="nil"/>
              <w:left w:val="nil"/>
              <w:bottom w:val="single" w:sz="4" w:space="0" w:color="auto"/>
              <w:right w:val="single" w:sz="4" w:space="0" w:color="auto"/>
            </w:tcBorders>
            <w:shd w:val="clear" w:color="auto" w:fill="auto"/>
            <w:vAlign w:val="bottom"/>
            <w:hideMark/>
          </w:tcPr>
          <w:p w:rsidR="00A94B3A" w:rsidRDefault="00A94B3A" w:rsidP="00FD3352">
            <w:pPr>
              <w:rPr>
                <w:rFonts w:ascii="Arial" w:hAnsi="Arial" w:cs="Arial"/>
                <w:color w:val="000000"/>
                <w:sz w:val="16"/>
                <w:szCs w:val="16"/>
              </w:rPr>
            </w:pPr>
            <w:r>
              <w:rPr>
                <w:rFonts w:ascii="Arial" w:hAnsi="Arial" w:cs="Arial"/>
                <w:color w:val="000000"/>
                <w:sz w:val="16"/>
                <w:szCs w:val="16"/>
              </w:rPr>
              <w:t xml:space="preserve">ITINERÁRIO 04: Localidade Bom Retiro - IEMAR - EMEF Gente Inocente - EEEF Estação Azevedo - EMEF Antonio de Oliveira </w:t>
            </w:r>
            <w:proofErr w:type="spellStart"/>
            <w:r>
              <w:rPr>
                <w:rFonts w:ascii="Arial" w:hAnsi="Arial" w:cs="Arial"/>
                <w:color w:val="000000"/>
                <w:sz w:val="16"/>
                <w:szCs w:val="16"/>
              </w:rPr>
              <w:t>Cavalho</w:t>
            </w:r>
            <w:proofErr w:type="spellEnd"/>
            <w:r>
              <w:rPr>
                <w:rFonts w:ascii="Arial" w:hAnsi="Arial" w:cs="Arial"/>
                <w:color w:val="000000"/>
                <w:sz w:val="16"/>
                <w:szCs w:val="16"/>
              </w:rPr>
              <w:t xml:space="preserve"> - Garcez</w:t>
            </w:r>
          </w:p>
        </w:tc>
        <w:tc>
          <w:tcPr>
            <w:tcW w:w="5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KM</w:t>
            </w:r>
          </w:p>
        </w:tc>
        <w:tc>
          <w:tcPr>
            <w:tcW w:w="66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120</w:t>
            </w:r>
          </w:p>
        </w:tc>
        <w:tc>
          <w:tcPr>
            <w:tcW w:w="78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2400</w:t>
            </w:r>
          </w:p>
        </w:tc>
        <w:tc>
          <w:tcPr>
            <w:tcW w:w="90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r>
      <w:tr w:rsidR="00A94B3A" w:rsidTr="00FD3352">
        <w:trPr>
          <w:trHeight w:val="915"/>
        </w:trPr>
        <w:tc>
          <w:tcPr>
            <w:tcW w:w="58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proofErr w:type="gramStart"/>
            <w:r>
              <w:rPr>
                <w:rFonts w:ascii="Arial" w:hAnsi="Arial" w:cs="Arial"/>
                <w:color w:val="000000"/>
                <w:sz w:val="16"/>
                <w:szCs w:val="16"/>
              </w:rPr>
              <w:t>3</w:t>
            </w:r>
            <w:proofErr w:type="gramEnd"/>
          </w:p>
        </w:tc>
        <w:tc>
          <w:tcPr>
            <w:tcW w:w="2880" w:type="dxa"/>
            <w:tcBorders>
              <w:top w:val="nil"/>
              <w:left w:val="nil"/>
              <w:bottom w:val="single" w:sz="4" w:space="0" w:color="auto"/>
              <w:right w:val="single" w:sz="4" w:space="0" w:color="auto"/>
            </w:tcBorders>
            <w:shd w:val="clear" w:color="auto" w:fill="auto"/>
            <w:vAlign w:val="bottom"/>
            <w:hideMark/>
          </w:tcPr>
          <w:p w:rsidR="00A94B3A" w:rsidRDefault="00A94B3A" w:rsidP="00FD3352">
            <w:pPr>
              <w:rPr>
                <w:rFonts w:ascii="Arial" w:hAnsi="Arial" w:cs="Arial"/>
                <w:color w:val="000000"/>
                <w:sz w:val="16"/>
                <w:szCs w:val="16"/>
              </w:rPr>
            </w:pPr>
            <w:r>
              <w:rPr>
                <w:rFonts w:ascii="Arial" w:hAnsi="Arial" w:cs="Arial"/>
                <w:color w:val="000000"/>
                <w:sz w:val="16"/>
                <w:szCs w:val="16"/>
              </w:rPr>
              <w:t xml:space="preserve">ITINERÁRIO 05: EMEF Antonio de Oliveira Carvalho - IEMAR - Oito de Dezembro - Bairro Bosques, Vila Flores, </w:t>
            </w:r>
            <w:proofErr w:type="gramStart"/>
            <w:r>
              <w:rPr>
                <w:rFonts w:ascii="Arial" w:hAnsi="Arial" w:cs="Arial"/>
                <w:color w:val="000000"/>
                <w:sz w:val="16"/>
                <w:szCs w:val="16"/>
              </w:rPr>
              <w:t>Garcez</w:t>
            </w:r>
            <w:proofErr w:type="gramEnd"/>
          </w:p>
        </w:tc>
        <w:tc>
          <w:tcPr>
            <w:tcW w:w="5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KM</w:t>
            </w:r>
          </w:p>
        </w:tc>
        <w:tc>
          <w:tcPr>
            <w:tcW w:w="6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136</w:t>
            </w:r>
          </w:p>
        </w:tc>
        <w:tc>
          <w:tcPr>
            <w:tcW w:w="7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2720</w:t>
            </w: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8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8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r>
      <w:tr w:rsidR="00A94B3A" w:rsidTr="00FD3352">
        <w:trPr>
          <w:trHeight w:val="690"/>
        </w:trPr>
        <w:tc>
          <w:tcPr>
            <w:tcW w:w="58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proofErr w:type="gramStart"/>
            <w:r>
              <w:rPr>
                <w:rFonts w:ascii="Arial" w:hAnsi="Arial" w:cs="Arial"/>
                <w:color w:val="000000"/>
                <w:sz w:val="16"/>
                <w:szCs w:val="16"/>
              </w:rPr>
              <w:t>4</w:t>
            </w:r>
            <w:proofErr w:type="gramEnd"/>
          </w:p>
        </w:tc>
        <w:tc>
          <w:tcPr>
            <w:tcW w:w="2880" w:type="dxa"/>
            <w:tcBorders>
              <w:top w:val="nil"/>
              <w:left w:val="nil"/>
              <w:bottom w:val="single" w:sz="4" w:space="0" w:color="auto"/>
              <w:right w:val="single" w:sz="4" w:space="0" w:color="auto"/>
            </w:tcBorders>
            <w:shd w:val="clear" w:color="auto" w:fill="auto"/>
            <w:vAlign w:val="bottom"/>
            <w:hideMark/>
          </w:tcPr>
          <w:p w:rsidR="00A94B3A" w:rsidRDefault="00A94B3A" w:rsidP="00FD3352">
            <w:pPr>
              <w:rPr>
                <w:rFonts w:ascii="Arial" w:hAnsi="Arial" w:cs="Arial"/>
                <w:color w:val="000000"/>
                <w:sz w:val="16"/>
                <w:szCs w:val="16"/>
              </w:rPr>
            </w:pPr>
            <w:r>
              <w:rPr>
                <w:rFonts w:ascii="Arial" w:hAnsi="Arial" w:cs="Arial"/>
                <w:color w:val="000000"/>
                <w:sz w:val="16"/>
                <w:szCs w:val="16"/>
              </w:rPr>
              <w:t xml:space="preserve">ITINERÁRIO 06: IEMAR - Oito de Dezembro - Bairro Bosques, Vila Flores, </w:t>
            </w:r>
            <w:proofErr w:type="gramStart"/>
            <w:r>
              <w:rPr>
                <w:rFonts w:ascii="Arial" w:hAnsi="Arial" w:cs="Arial"/>
                <w:color w:val="000000"/>
                <w:sz w:val="16"/>
                <w:szCs w:val="16"/>
              </w:rPr>
              <w:t>Garcez</w:t>
            </w:r>
            <w:proofErr w:type="gramEnd"/>
          </w:p>
        </w:tc>
        <w:tc>
          <w:tcPr>
            <w:tcW w:w="5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KM</w:t>
            </w:r>
          </w:p>
        </w:tc>
        <w:tc>
          <w:tcPr>
            <w:tcW w:w="66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78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90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82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82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94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r>
      <w:tr w:rsidR="00A94B3A" w:rsidTr="00FD3352">
        <w:trPr>
          <w:trHeight w:val="915"/>
        </w:trPr>
        <w:tc>
          <w:tcPr>
            <w:tcW w:w="58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proofErr w:type="gramStart"/>
            <w:r>
              <w:rPr>
                <w:rFonts w:ascii="Arial" w:hAnsi="Arial" w:cs="Arial"/>
                <w:color w:val="000000"/>
                <w:sz w:val="16"/>
                <w:szCs w:val="16"/>
              </w:rPr>
              <w:t>5</w:t>
            </w:r>
            <w:proofErr w:type="gramEnd"/>
          </w:p>
        </w:tc>
        <w:tc>
          <w:tcPr>
            <w:tcW w:w="2880" w:type="dxa"/>
            <w:tcBorders>
              <w:top w:val="nil"/>
              <w:left w:val="nil"/>
              <w:bottom w:val="single" w:sz="4" w:space="0" w:color="auto"/>
              <w:right w:val="single" w:sz="4" w:space="0" w:color="auto"/>
            </w:tcBorders>
            <w:shd w:val="clear" w:color="auto" w:fill="auto"/>
            <w:vAlign w:val="bottom"/>
            <w:hideMark/>
          </w:tcPr>
          <w:p w:rsidR="00A94B3A" w:rsidRDefault="00A94B3A" w:rsidP="00FD3352">
            <w:pPr>
              <w:rPr>
                <w:rFonts w:ascii="Arial" w:hAnsi="Arial" w:cs="Arial"/>
                <w:color w:val="000000"/>
                <w:sz w:val="16"/>
                <w:szCs w:val="16"/>
              </w:rPr>
            </w:pPr>
            <w:r>
              <w:rPr>
                <w:rFonts w:ascii="Arial" w:hAnsi="Arial" w:cs="Arial"/>
                <w:color w:val="000000"/>
                <w:sz w:val="16"/>
                <w:szCs w:val="16"/>
              </w:rPr>
              <w:t xml:space="preserve">ITINERÁRIO 07: EMEF Antônio de Oliveira Carvalho - IEMAR - Oito de Dezembro - Bairro Bosques, Vila Flores, </w:t>
            </w:r>
            <w:proofErr w:type="gramStart"/>
            <w:r>
              <w:rPr>
                <w:rFonts w:ascii="Arial" w:hAnsi="Arial" w:cs="Arial"/>
                <w:color w:val="000000"/>
                <w:sz w:val="16"/>
                <w:szCs w:val="16"/>
              </w:rPr>
              <w:t>Garcez</w:t>
            </w:r>
            <w:proofErr w:type="gramEnd"/>
          </w:p>
        </w:tc>
        <w:tc>
          <w:tcPr>
            <w:tcW w:w="5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KM</w:t>
            </w:r>
          </w:p>
        </w:tc>
        <w:tc>
          <w:tcPr>
            <w:tcW w:w="66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78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90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82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82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94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r>
      <w:tr w:rsidR="00A94B3A" w:rsidTr="00FD3352">
        <w:trPr>
          <w:trHeight w:val="1140"/>
        </w:trPr>
        <w:tc>
          <w:tcPr>
            <w:tcW w:w="58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proofErr w:type="gramStart"/>
            <w:r>
              <w:rPr>
                <w:rFonts w:ascii="Arial" w:hAnsi="Arial" w:cs="Arial"/>
                <w:color w:val="000000"/>
                <w:sz w:val="16"/>
                <w:szCs w:val="16"/>
              </w:rPr>
              <w:t>6</w:t>
            </w:r>
            <w:proofErr w:type="gramEnd"/>
          </w:p>
        </w:tc>
        <w:tc>
          <w:tcPr>
            <w:tcW w:w="2880" w:type="dxa"/>
            <w:tcBorders>
              <w:top w:val="nil"/>
              <w:left w:val="nil"/>
              <w:bottom w:val="single" w:sz="4" w:space="0" w:color="auto"/>
              <w:right w:val="single" w:sz="4" w:space="0" w:color="auto"/>
            </w:tcBorders>
            <w:shd w:val="clear" w:color="auto" w:fill="auto"/>
            <w:vAlign w:val="bottom"/>
            <w:hideMark/>
          </w:tcPr>
          <w:p w:rsidR="00A94B3A" w:rsidRDefault="00A94B3A" w:rsidP="00FD3352">
            <w:pPr>
              <w:rPr>
                <w:rFonts w:ascii="Arial" w:hAnsi="Arial" w:cs="Arial"/>
                <w:color w:val="000000"/>
                <w:sz w:val="16"/>
                <w:szCs w:val="16"/>
              </w:rPr>
            </w:pPr>
            <w:r>
              <w:rPr>
                <w:rFonts w:ascii="Arial" w:hAnsi="Arial" w:cs="Arial"/>
                <w:color w:val="000000"/>
                <w:sz w:val="16"/>
                <w:szCs w:val="16"/>
              </w:rPr>
              <w:t>ITINERÁRIO 08: NOTURNO - EJA EMEF AOC - IEMAR - Bairro Bosques/Primavera/</w:t>
            </w:r>
            <w:proofErr w:type="spellStart"/>
            <w:proofErr w:type="gramStart"/>
            <w:r>
              <w:rPr>
                <w:rFonts w:ascii="Arial" w:hAnsi="Arial" w:cs="Arial"/>
                <w:color w:val="000000"/>
                <w:sz w:val="16"/>
                <w:szCs w:val="16"/>
              </w:rPr>
              <w:t>VilaFlores</w:t>
            </w:r>
            <w:proofErr w:type="spellEnd"/>
            <w:proofErr w:type="gramEnd"/>
            <w:r>
              <w:rPr>
                <w:rFonts w:ascii="Arial" w:hAnsi="Arial" w:cs="Arial"/>
                <w:color w:val="000000"/>
                <w:sz w:val="16"/>
                <w:szCs w:val="16"/>
              </w:rPr>
              <w:t>/ Imigrantes/ São Lucas/ Boqueirão/ Divisa/ Pareci Velho</w:t>
            </w:r>
          </w:p>
        </w:tc>
        <w:tc>
          <w:tcPr>
            <w:tcW w:w="5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KM</w:t>
            </w:r>
          </w:p>
        </w:tc>
        <w:tc>
          <w:tcPr>
            <w:tcW w:w="66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78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90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82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82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94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r>
      <w:tr w:rsidR="00A94B3A" w:rsidTr="00FD3352">
        <w:trPr>
          <w:trHeight w:val="915"/>
        </w:trPr>
        <w:tc>
          <w:tcPr>
            <w:tcW w:w="58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proofErr w:type="gramStart"/>
            <w:r>
              <w:rPr>
                <w:rFonts w:ascii="Arial" w:hAnsi="Arial" w:cs="Arial"/>
                <w:color w:val="000000"/>
                <w:sz w:val="16"/>
                <w:szCs w:val="16"/>
              </w:rPr>
              <w:t>7</w:t>
            </w:r>
            <w:proofErr w:type="gramEnd"/>
          </w:p>
        </w:tc>
        <w:tc>
          <w:tcPr>
            <w:tcW w:w="2880" w:type="dxa"/>
            <w:tcBorders>
              <w:top w:val="nil"/>
              <w:left w:val="nil"/>
              <w:bottom w:val="single" w:sz="4" w:space="0" w:color="auto"/>
              <w:right w:val="single" w:sz="4" w:space="0" w:color="auto"/>
            </w:tcBorders>
            <w:shd w:val="clear" w:color="auto" w:fill="auto"/>
            <w:vAlign w:val="bottom"/>
            <w:hideMark/>
          </w:tcPr>
          <w:p w:rsidR="00A94B3A" w:rsidRDefault="00A94B3A" w:rsidP="00FD3352">
            <w:pPr>
              <w:rPr>
                <w:rFonts w:ascii="Arial" w:hAnsi="Arial" w:cs="Arial"/>
                <w:color w:val="000000"/>
                <w:sz w:val="16"/>
                <w:szCs w:val="16"/>
              </w:rPr>
            </w:pPr>
            <w:r>
              <w:rPr>
                <w:rFonts w:ascii="Arial" w:hAnsi="Arial" w:cs="Arial"/>
                <w:color w:val="000000"/>
                <w:sz w:val="16"/>
                <w:szCs w:val="16"/>
              </w:rPr>
              <w:t xml:space="preserve">ITINERÁRIO 09: EMEF João Inácio de Mello/ EMEF Mal. Candido Rondon/ APAE/ IEMAR - Boqueirão/ Vila Antunes, Estação, Vila </w:t>
            </w:r>
            <w:proofErr w:type="gramStart"/>
            <w:r>
              <w:rPr>
                <w:rFonts w:ascii="Arial" w:hAnsi="Arial" w:cs="Arial"/>
                <w:color w:val="000000"/>
                <w:sz w:val="16"/>
                <w:szCs w:val="16"/>
              </w:rPr>
              <w:t>Flores</w:t>
            </w:r>
            <w:proofErr w:type="gramEnd"/>
          </w:p>
        </w:tc>
        <w:tc>
          <w:tcPr>
            <w:tcW w:w="5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KM</w:t>
            </w:r>
          </w:p>
        </w:tc>
        <w:tc>
          <w:tcPr>
            <w:tcW w:w="66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100</w:t>
            </w:r>
          </w:p>
        </w:tc>
        <w:tc>
          <w:tcPr>
            <w:tcW w:w="78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2000</w:t>
            </w:r>
          </w:p>
        </w:tc>
        <w:tc>
          <w:tcPr>
            <w:tcW w:w="90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r>
      <w:tr w:rsidR="00A94B3A" w:rsidTr="00FD3352">
        <w:trPr>
          <w:trHeight w:val="300"/>
        </w:trPr>
        <w:tc>
          <w:tcPr>
            <w:tcW w:w="58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proofErr w:type="gramStart"/>
            <w:r>
              <w:rPr>
                <w:rFonts w:ascii="Arial" w:hAnsi="Arial" w:cs="Arial"/>
                <w:color w:val="000000"/>
                <w:sz w:val="16"/>
                <w:szCs w:val="16"/>
              </w:rPr>
              <w:t>8</w:t>
            </w:r>
            <w:proofErr w:type="gramEnd"/>
          </w:p>
        </w:tc>
        <w:tc>
          <w:tcPr>
            <w:tcW w:w="2880" w:type="dxa"/>
            <w:tcBorders>
              <w:top w:val="nil"/>
              <w:left w:val="nil"/>
              <w:bottom w:val="single" w:sz="4" w:space="0" w:color="auto"/>
              <w:right w:val="single" w:sz="4" w:space="0" w:color="auto"/>
            </w:tcBorders>
            <w:shd w:val="clear" w:color="auto" w:fill="auto"/>
            <w:vAlign w:val="bottom"/>
            <w:hideMark/>
          </w:tcPr>
          <w:p w:rsidR="00A94B3A" w:rsidRDefault="00A94B3A" w:rsidP="00FD3352">
            <w:pPr>
              <w:rPr>
                <w:rFonts w:ascii="Arial" w:hAnsi="Arial" w:cs="Arial"/>
                <w:color w:val="000000"/>
                <w:sz w:val="16"/>
                <w:szCs w:val="16"/>
              </w:rPr>
            </w:pPr>
            <w:r>
              <w:rPr>
                <w:rFonts w:ascii="Arial" w:hAnsi="Arial" w:cs="Arial"/>
                <w:color w:val="000000"/>
                <w:sz w:val="16"/>
                <w:szCs w:val="16"/>
              </w:rPr>
              <w:t>ITINERÁRIO 10</w:t>
            </w:r>
          </w:p>
        </w:tc>
        <w:tc>
          <w:tcPr>
            <w:tcW w:w="5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KM</w:t>
            </w:r>
          </w:p>
        </w:tc>
        <w:tc>
          <w:tcPr>
            <w:tcW w:w="66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120</w:t>
            </w:r>
          </w:p>
        </w:tc>
        <w:tc>
          <w:tcPr>
            <w:tcW w:w="78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2400</w:t>
            </w:r>
          </w:p>
        </w:tc>
        <w:tc>
          <w:tcPr>
            <w:tcW w:w="90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r>
      <w:tr w:rsidR="00A94B3A" w:rsidTr="00FD3352">
        <w:trPr>
          <w:trHeight w:val="690"/>
        </w:trPr>
        <w:tc>
          <w:tcPr>
            <w:tcW w:w="58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proofErr w:type="gramStart"/>
            <w:r>
              <w:rPr>
                <w:rFonts w:ascii="Arial" w:hAnsi="Arial" w:cs="Arial"/>
                <w:color w:val="000000"/>
                <w:sz w:val="16"/>
                <w:szCs w:val="16"/>
              </w:rPr>
              <w:t>9</w:t>
            </w:r>
            <w:proofErr w:type="gramEnd"/>
          </w:p>
        </w:tc>
        <w:tc>
          <w:tcPr>
            <w:tcW w:w="2880" w:type="dxa"/>
            <w:tcBorders>
              <w:top w:val="nil"/>
              <w:left w:val="nil"/>
              <w:bottom w:val="single" w:sz="4" w:space="0" w:color="auto"/>
              <w:right w:val="single" w:sz="4" w:space="0" w:color="auto"/>
            </w:tcBorders>
            <w:shd w:val="clear" w:color="auto" w:fill="auto"/>
            <w:vAlign w:val="bottom"/>
            <w:hideMark/>
          </w:tcPr>
          <w:p w:rsidR="00A94B3A" w:rsidRDefault="00A94B3A" w:rsidP="00FD3352">
            <w:pPr>
              <w:rPr>
                <w:rFonts w:ascii="Arial" w:hAnsi="Arial" w:cs="Arial"/>
                <w:color w:val="000000"/>
                <w:sz w:val="16"/>
                <w:szCs w:val="16"/>
              </w:rPr>
            </w:pPr>
            <w:r>
              <w:rPr>
                <w:rFonts w:ascii="Arial" w:hAnsi="Arial" w:cs="Arial"/>
                <w:color w:val="000000"/>
                <w:sz w:val="16"/>
                <w:szCs w:val="16"/>
              </w:rPr>
              <w:t>ITINERÁRIO 11: Fazendo Paquete/EMEF Nossa Senhora das Graças</w:t>
            </w:r>
          </w:p>
        </w:tc>
        <w:tc>
          <w:tcPr>
            <w:tcW w:w="5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KM</w:t>
            </w:r>
          </w:p>
        </w:tc>
        <w:tc>
          <w:tcPr>
            <w:tcW w:w="66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120</w:t>
            </w:r>
          </w:p>
        </w:tc>
        <w:tc>
          <w:tcPr>
            <w:tcW w:w="78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2400</w:t>
            </w:r>
          </w:p>
        </w:tc>
        <w:tc>
          <w:tcPr>
            <w:tcW w:w="90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r>
      <w:tr w:rsidR="00A94B3A" w:rsidTr="00FD3352">
        <w:trPr>
          <w:trHeight w:val="690"/>
        </w:trPr>
        <w:tc>
          <w:tcPr>
            <w:tcW w:w="580" w:type="dxa"/>
            <w:vMerge/>
            <w:tcBorders>
              <w:top w:val="nil"/>
              <w:left w:val="single" w:sz="4" w:space="0" w:color="auto"/>
              <w:bottom w:val="single" w:sz="4" w:space="0" w:color="000000"/>
              <w:right w:val="single" w:sz="4" w:space="0" w:color="auto"/>
            </w:tcBorders>
            <w:vAlign w:val="center"/>
            <w:hideMark/>
          </w:tcPr>
          <w:p w:rsidR="00A94B3A" w:rsidRDefault="00A94B3A" w:rsidP="00FD3352">
            <w:pPr>
              <w:rPr>
                <w:rFonts w:ascii="Arial" w:hAnsi="Arial" w:cs="Arial"/>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10</w:t>
            </w:r>
          </w:p>
        </w:tc>
        <w:tc>
          <w:tcPr>
            <w:tcW w:w="2880" w:type="dxa"/>
            <w:tcBorders>
              <w:top w:val="nil"/>
              <w:left w:val="nil"/>
              <w:bottom w:val="single" w:sz="4" w:space="0" w:color="auto"/>
              <w:right w:val="single" w:sz="4" w:space="0" w:color="auto"/>
            </w:tcBorders>
            <w:shd w:val="clear" w:color="auto" w:fill="auto"/>
            <w:vAlign w:val="bottom"/>
            <w:hideMark/>
          </w:tcPr>
          <w:p w:rsidR="00A94B3A" w:rsidRDefault="00A94B3A" w:rsidP="00FD3352">
            <w:pPr>
              <w:rPr>
                <w:rFonts w:ascii="Arial" w:hAnsi="Arial" w:cs="Arial"/>
                <w:color w:val="000000"/>
                <w:sz w:val="16"/>
                <w:szCs w:val="16"/>
              </w:rPr>
            </w:pPr>
            <w:r>
              <w:rPr>
                <w:rFonts w:ascii="Arial" w:hAnsi="Arial" w:cs="Arial"/>
                <w:color w:val="000000"/>
                <w:sz w:val="16"/>
                <w:szCs w:val="16"/>
              </w:rPr>
              <w:t>ITINERÁRIO 12: EMEF Nossa Senhora das Graças/Barragem/Santa Barbara/IEMAR</w:t>
            </w:r>
          </w:p>
        </w:tc>
        <w:tc>
          <w:tcPr>
            <w:tcW w:w="5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KM</w:t>
            </w:r>
          </w:p>
        </w:tc>
        <w:tc>
          <w:tcPr>
            <w:tcW w:w="66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170</w:t>
            </w:r>
          </w:p>
        </w:tc>
        <w:tc>
          <w:tcPr>
            <w:tcW w:w="78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3400</w:t>
            </w:r>
          </w:p>
        </w:tc>
        <w:tc>
          <w:tcPr>
            <w:tcW w:w="90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94B3A" w:rsidRDefault="00A94B3A" w:rsidP="00FD3352">
            <w:pPr>
              <w:jc w:val="center"/>
              <w:rPr>
                <w:rFonts w:ascii="Arial" w:hAnsi="Arial" w:cs="Arial"/>
                <w:color w:val="000000"/>
                <w:sz w:val="16"/>
                <w:szCs w:val="16"/>
              </w:rPr>
            </w:pPr>
            <w:r>
              <w:rPr>
                <w:rFonts w:ascii="Arial" w:hAnsi="Arial" w:cs="Arial"/>
                <w:color w:val="000000"/>
                <w:sz w:val="16"/>
                <w:szCs w:val="16"/>
              </w:rPr>
              <w:t> </w:t>
            </w:r>
          </w:p>
        </w:tc>
      </w:tr>
      <w:tr w:rsidR="00A94B3A" w:rsidTr="00FD3352">
        <w:trPr>
          <w:trHeight w:val="300"/>
        </w:trPr>
        <w:tc>
          <w:tcPr>
            <w:tcW w:w="7180" w:type="dxa"/>
            <w:gridSpan w:val="7"/>
            <w:tcBorders>
              <w:top w:val="single" w:sz="4" w:space="0" w:color="auto"/>
              <w:left w:val="single" w:sz="4" w:space="0" w:color="auto"/>
              <w:bottom w:val="single" w:sz="4" w:space="0" w:color="auto"/>
              <w:right w:val="single" w:sz="4" w:space="0" w:color="auto"/>
            </w:tcBorders>
            <w:shd w:val="clear" w:color="000000" w:fill="DBDBDB"/>
            <w:noWrap/>
            <w:vAlign w:val="center"/>
            <w:hideMark/>
          </w:tcPr>
          <w:p w:rsidR="00A94B3A" w:rsidRDefault="00A94B3A" w:rsidP="00FD3352">
            <w:pPr>
              <w:jc w:val="center"/>
              <w:rPr>
                <w:rFonts w:ascii="Arial" w:hAnsi="Arial" w:cs="Arial"/>
                <w:b/>
                <w:bCs/>
                <w:color w:val="000000"/>
                <w:sz w:val="16"/>
                <w:szCs w:val="16"/>
              </w:rPr>
            </w:pPr>
            <w:r>
              <w:rPr>
                <w:rFonts w:ascii="Arial" w:hAnsi="Arial" w:cs="Arial"/>
                <w:b/>
                <w:bCs/>
                <w:color w:val="000000"/>
                <w:sz w:val="16"/>
                <w:szCs w:val="16"/>
              </w:rPr>
              <w:t>TOTAL</w:t>
            </w:r>
          </w:p>
        </w:tc>
        <w:tc>
          <w:tcPr>
            <w:tcW w:w="820" w:type="dxa"/>
            <w:tcBorders>
              <w:top w:val="nil"/>
              <w:left w:val="nil"/>
              <w:bottom w:val="single" w:sz="4" w:space="0" w:color="auto"/>
              <w:right w:val="single" w:sz="4" w:space="0" w:color="auto"/>
            </w:tcBorders>
            <w:shd w:val="clear" w:color="000000" w:fill="DBDBDB"/>
            <w:noWrap/>
            <w:vAlign w:val="center"/>
            <w:hideMark/>
          </w:tcPr>
          <w:p w:rsidR="00A94B3A" w:rsidRDefault="00A94B3A" w:rsidP="00FD3352">
            <w:pPr>
              <w:jc w:val="center"/>
              <w:rPr>
                <w:rFonts w:ascii="Arial" w:hAnsi="Arial" w:cs="Arial"/>
                <w:b/>
                <w:bCs/>
                <w:color w:val="000000"/>
                <w:sz w:val="16"/>
                <w:szCs w:val="16"/>
              </w:rPr>
            </w:pPr>
            <w:r>
              <w:rPr>
                <w:rFonts w:ascii="Arial" w:hAnsi="Arial" w:cs="Arial"/>
                <w:b/>
                <w:bCs/>
                <w:color w:val="000000"/>
                <w:sz w:val="16"/>
                <w:szCs w:val="16"/>
              </w:rPr>
              <w:t xml:space="preserve"> R$      -</w:t>
            </w:r>
            <w:proofErr w:type="gramStart"/>
            <w:r>
              <w:rPr>
                <w:rFonts w:ascii="Arial" w:hAnsi="Arial" w:cs="Arial"/>
                <w:b/>
                <w:bCs/>
                <w:color w:val="000000"/>
                <w:sz w:val="16"/>
                <w:szCs w:val="16"/>
              </w:rPr>
              <w:t xml:space="preserve">   </w:t>
            </w:r>
          </w:p>
        </w:tc>
        <w:tc>
          <w:tcPr>
            <w:tcW w:w="820" w:type="dxa"/>
            <w:tcBorders>
              <w:top w:val="nil"/>
              <w:left w:val="nil"/>
              <w:bottom w:val="single" w:sz="4" w:space="0" w:color="auto"/>
              <w:right w:val="single" w:sz="4" w:space="0" w:color="auto"/>
            </w:tcBorders>
            <w:shd w:val="clear" w:color="000000" w:fill="DBDBDB"/>
            <w:noWrap/>
            <w:vAlign w:val="center"/>
            <w:hideMark/>
          </w:tcPr>
          <w:p w:rsidR="00A94B3A" w:rsidRDefault="00A94B3A" w:rsidP="00FD3352">
            <w:pPr>
              <w:jc w:val="center"/>
              <w:rPr>
                <w:rFonts w:ascii="Arial" w:hAnsi="Arial" w:cs="Arial"/>
                <w:b/>
                <w:bCs/>
                <w:color w:val="000000"/>
                <w:sz w:val="16"/>
                <w:szCs w:val="16"/>
              </w:rPr>
            </w:pPr>
            <w:proofErr w:type="gramEnd"/>
            <w:r>
              <w:rPr>
                <w:rFonts w:ascii="Arial" w:hAnsi="Arial" w:cs="Arial"/>
                <w:b/>
                <w:bCs/>
                <w:color w:val="000000"/>
                <w:sz w:val="16"/>
                <w:szCs w:val="16"/>
              </w:rPr>
              <w:t xml:space="preserve"> R$       -</w:t>
            </w:r>
            <w:proofErr w:type="gramStart"/>
            <w:r>
              <w:rPr>
                <w:rFonts w:ascii="Arial" w:hAnsi="Arial" w:cs="Arial"/>
                <w:b/>
                <w:bCs/>
                <w:color w:val="000000"/>
                <w:sz w:val="16"/>
                <w:szCs w:val="16"/>
              </w:rPr>
              <w:t xml:space="preserve">   </w:t>
            </w:r>
          </w:p>
        </w:tc>
        <w:tc>
          <w:tcPr>
            <w:tcW w:w="940" w:type="dxa"/>
            <w:tcBorders>
              <w:top w:val="nil"/>
              <w:left w:val="nil"/>
              <w:bottom w:val="single" w:sz="4" w:space="0" w:color="auto"/>
              <w:right w:val="single" w:sz="4" w:space="0" w:color="auto"/>
            </w:tcBorders>
            <w:shd w:val="clear" w:color="000000" w:fill="DBDBDB"/>
            <w:noWrap/>
            <w:vAlign w:val="center"/>
            <w:hideMark/>
          </w:tcPr>
          <w:p w:rsidR="00A94B3A" w:rsidRDefault="00A94B3A" w:rsidP="00FD3352">
            <w:pPr>
              <w:jc w:val="center"/>
              <w:rPr>
                <w:rFonts w:ascii="Arial" w:hAnsi="Arial" w:cs="Arial"/>
                <w:b/>
                <w:bCs/>
                <w:color w:val="000000"/>
                <w:sz w:val="16"/>
                <w:szCs w:val="16"/>
              </w:rPr>
            </w:pPr>
            <w:proofErr w:type="gramEnd"/>
            <w:r>
              <w:rPr>
                <w:rFonts w:ascii="Arial" w:hAnsi="Arial" w:cs="Arial"/>
                <w:b/>
                <w:bCs/>
                <w:color w:val="000000"/>
                <w:sz w:val="16"/>
                <w:szCs w:val="16"/>
              </w:rPr>
              <w:t xml:space="preserve"> R$         -</w:t>
            </w:r>
            <w:proofErr w:type="gramStart"/>
            <w:r>
              <w:rPr>
                <w:rFonts w:ascii="Arial" w:hAnsi="Arial" w:cs="Arial"/>
                <w:b/>
                <w:bCs/>
                <w:color w:val="000000"/>
                <w:sz w:val="16"/>
                <w:szCs w:val="16"/>
              </w:rPr>
              <w:t xml:space="preserve">   </w:t>
            </w:r>
          </w:p>
        </w:tc>
        <w:proofErr w:type="gramEnd"/>
      </w:tr>
    </w:tbl>
    <w:p w:rsidR="008C063F" w:rsidRDefault="008C063F" w:rsidP="008C063F">
      <w:pPr>
        <w:pBdr>
          <w:top w:val="nil"/>
          <w:left w:val="nil"/>
          <w:bottom w:val="nil"/>
          <w:right w:val="nil"/>
          <w:between w:val="nil"/>
        </w:pBdr>
        <w:spacing w:before="200" w:after="200" w:line="360" w:lineRule="auto"/>
        <w:ind w:hanging="2"/>
        <w:rPr>
          <w:color w:val="000000"/>
        </w:rPr>
      </w:pPr>
      <w:r>
        <w:rPr>
          <w:color w:val="000000"/>
        </w:rPr>
        <w:t>VALOR TOTAL DA PROPOSTA: R$ 00.000,00 (</w:t>
      </w:r>
      <w:proofErr w:type="spellStart"/>
      <w:r>
        <w:rPr>
          <w:color w:val="000000"/>
        </w:rPr>
        <w:t>xxxxxxxxxxxxxx</w:t>
      </w:r>
      <w:proofErr w:type="spellEnd"/>
      <w:r>
        <w:rPr>
          <w:color w:val="000000"/>
        </w:rPr>
        <w:t>)</w:t>
      </w:r>
    </w:p>
    <w:p w:rsidR="008C063F" w:rsidRDefault="008C063F" w:rsidP="008C063F">
      <w:pPr>
        <w:pBdr>
          <w:top w:val="nil"/>
          <w:left w:val="nil"/>
          <w:bottom w:val="nil"/>
          <w:right w:val="nil"/>
          <w:between w:val="nil"/>
        </w:pBdr>
        <w:spacing w:after="200" w:line="360" w:lineRule="auto"/>
        <w:ind w:hanging="2"/>
        <w:rPr>
          <w:color w:val="000000"/>
        </w:rPr>
      </w:pPr>
      <w:r>
        <w:rPr>
          <w:color w:val="000000"/>
        </w:rPr>
        <w:t>VALIDADE DA PROPOSTA: 60 dias</w:t>
      </w:r>
    </w:p>
    <w:p w:rsidR="008C063F" w:rsidRDefault="008C063F" w:rsidP="008C063F">
      <w:pPr>
        <w:pBdr>
          <w:top w:val="nil"/>
          <w:left w:val="nil"/>
          <w:bottom w:val="nil"/>
          <w:right w:val="nil"/>
          <w:between w:val="nil"/>
        </w:pBdr>
        <w:spacing w:after="200" w:line="360" w:lineRule="auto"/>
        <w:ind w:hanging="2"/>
        <w:rPr>
          <w:color w:val="000000"/>
        </w:rPr>
      </w:pPr>
      <w:r>
        <w:rPr>
          <w:color w:val="000000"/>
        </w:rPr>
        <w:t>CONTATO PARA ENVIO DE ORDEM DE COMPRA:</w:t>
      </w:r>
    </w:p>
    <w:p w:rsidR="008C063F" w:rsidRDefault="008C063F" w:rsidP="008C063F">
      <w:pPr>
        <w:pBdr>
          <w:top w:val="nil"/>
          <w:left w:val="nil"/>
          <w:bottom w:val="nil"/>
          <w:right w:val="nil"/>
          <w:between w:val="nil"/>
        </w:pBdr>
        <w:spacing w:after="200" w:line="360" w:lineRule="auto"/>
        <w:ind w:hanging="2"/>
        <w:rPr>
          <w:color w:val="000000"/>
        </w:rPr>
      </w:pPr>
      <w:proofErr w:type="gramStart"/>
      <w:r>
        <w:rPr>
          <w:color w:val="000000"/>
        </w:rPr>
        <w:t xml:space="preserve">( </w:t>
      </w:r>
      <w:proofErr w:type="gramEnd"/>
      <w:r>
        <w:rPr>
          <w:color w:val="000000"/>
        </w:rPr>
        <w:t>) FAX:</w:t>
      </w:r>
    </w:p>
    <w:p w:rsidR="008C063F" w:rsidRDefault="008C063F" w:rsidP="008C063F">
      <w:pPr>
        <w:pBdr>
          <w:top w:val="nil"/>
          <w:left w:val="nil"/>
          <w:bottom w:val="nil"/>
          <w:right w:val="nil"/>
          <w:between w:val="nil"/>
        </w:pBdr>
        <w:spacing w:after="200" w:line="360" w:lineRule="auto"/>
        <w:ind w:hanging="2"/>
        <w:rPr>
          <w:color w:val="000000"/>
        </w:rPr>
      </w:pPr>
      <w:proofErr w:type="gramStart"/>
      <w:r>
        <w:rPr>
          <w:color w:val="000000"/>
        </w:rPr>
        <w:t xml:space="preserve">( </w:t>
      </w:r>
      <w:proofErr w:type="gramEnd"/>
      <w:r>
        <w:rPr>
          <w:color w:val="000000"/>
        </w:rPr>
        <w:t>) E-MAIL:</w:t>
      </w:r>
    </w:p>
    <w:p w:rsidR="008C063F" w:rsidRDefault="008C063F" w:rsidP="008C063F">
      <w:pPr>
        <w:pBdr>
          <w:top w:val="nil"/>
          <w:left w:val="nil"/>
          <w:bottom w:val="nil"/>
          <w:right w:val="nil"/>
          <w:between w:val="nil"/>
        </w:pBdr>
        <w:spacing w:after="200" w:line="360" w:lineRule="auto"/>
        <w:ind w:hanging="2"/>
        <w:jc w:val="both"/>
      </w:pPr>
      <w:r>
        <w:rPr>
          <w:color w:val="000000"/>
        </w:rPr>
        <w:t>Declaramos que os preços consignados nesta proposta abrangem todas as despesas com equipamentos (EPI), transportes, leis sociais, seguros, todos os tributos incidentes e demais encargos, enfim, todos os custos diretos e indiretos necessários para fornecimento dos serviços</w:t>
      </w:r>
      <w:r>
        <w:t>/produtos</w:t>
      </w:r>
      <w:r>
        <w:rPr>
          <w:color w:val="000000"/>
        </w:rPr>
        <w:t xml:space="preserve"> citados no objeto.</w:t>
      </w:r>
    </w:p>
    <w:p w:rsidR="008C063F" w:rsidRDefault="008C063F" w:rsidP="008C063F">
      <w:pPr>
        <w:pBdr>
          <w:top w:val="nil"/>
          <w:left w:val="nil"/>
          <w:bottom w:val="nil"/>
          <w:right w:val="nil"/>
          <w:between w:val="nil"/>
        </w:pBdr>
        <w:spacing w:after="200" w:line="360" w:lineRule="auto"/>
        <w:ind w:hanging="2"/>
        <w:jc w:val="both"/>
        <w:rPr>
          <w:highlight w:val="white"/>
        </w:rPr>
      </w:pPr>
      <w:r>
        <w:rPr>
          <w:highlight w:val="white"/>
        </w:rPr>
        <w:t>Essa proposta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8C063F" w:rsidRDefault="008C063F" w:rsidP="008C063F">
      <w:pPr>
        <w:pBdr>
          <w:top w:val="nil"/>
          <w:left w:val="nil"/>
          <w:bottom w:val="nil"/>
          <w:right w:val="nil"/>
          <w:between w:val="nil"/>
        </w:pBdr>
        <w:tabs>
          <w:tab w:val="left" w:pos="3435"/>
        </w:tabs>
        <w:spacing w:after="200" w:line="360" w:lineRule="auto"/>
        <w:ind w:hanging="2"/>
        <w:jc w:val="right"/>
        <w:rPr>
          <w:color w:val="000000"/>
        </w:rPr>
      </w:pPr>
      <w:r>
        <w:rPr>
          <w:color w:val="000000"/>
        </w:rPr>
        <w:t>_______________________, em ___ de _______de 202</w:t>
      </w:r>
      <w:r w:rsidR="00535781">
        <w:rPr>
          <w:color w:val="000000"/>
        </w:rPr>
        <w:t>6</w:t>
      </w:r>
      <w:r>
        <w:rPr>
          <w:color w:val="000000"/>
        </w:rPr>
        <w:t>.</w:t>
      </w:r>
    </w:p>
    <w:p w:rsidR="00536DB6" w:rsidRDefault="00536DB6" w:rsidP="008C063F">
      <w:pPr>
        <w:pBdr>
          <w:top w:val="nil"/>
          <w:left w:val="nil"/>
          <w:bottom w:val="nil"/>
          <w:right w:val="nil"/>
          <w:between w:val="nil"/>
        </w:pBdr>
        <w:tabs>
          <w:tab w:val="left" w:pos="3435"/>
        </w:tabs>
        <w:spacing w:after="200" w:line="360" w:lineRule="auto"/>
        <w:ind w:hanging="2"/>
        <w:jc w:val="right"/>
        <w:rPr>
          <w:color w:val="000000"/>
        </w:rPr>
      </w:pPr>
    </w:p>
    <w:p w:rsidR="008C063F" w:rsidRDefault="008C063F" w:rsidP="008C063F">
      <w:pPr>
        <w:pBdr>
          <w:top w:val="nil"/>
          <w:left w:val="nil"/>
          <w:bottom w:val="nil"/>
          <w:right w:val="nil"/>
          <w:between w:val="nil"/>
        </w:pBdr>
        <w:tabs>
          <w:tab w:val="left" w:pos="3435"/>
        </w:tabs>
        <w:spacing w:line="360" w:lineRule="auto"/>
        <w:ind w:hanging="2"/>
        <w:jc w:val="center"/>
        <w:rPr>
          <w:color w:val="000000"/>
        </w:rPr>
      </w:pPr>
      <w:r>
        <w:rPr>
          <w:color w:val="000000"/>
        </w:rPr>
        <w:t>____________________________________</w:t>
      </w:r>
    </w:p>
    <w:p w:rsidR="008C063F" w:rsidRDefault="008C063F" w:rsidP="008C063F">
      <w:pPr>
        <w:pBdr>
          <w:top w:val="nil"/>
          <w:left w:val="nil"/>
          <w:bottom w:val="nil"/>
          <w:right w:val="nil"/>
          <w:between w:val="nil"/>
        </w:pBdr>
        <w:tabs>
          <w:tab w:val="left" w:pos="3435"/>
        </w:tabs>
        <w:spacing w:line="360" w:lineRule="auto"/>
        <w:ind w:hanging="2"/>
        <w:jc w:val="center"/>
        <w:rPr>
          <w:color w:val="000000"/>
        </w:rPr>
      </w:pPr>
      <w:r>
        <w:rPr>
          <w:color w:val="000000"/>
        </w:rPr>
        <w:t>Representante Legal</w:t>
      </w:r>
    </w:p>
    <w:p w:rsidR="008C063F" w:rsidRDefault="008C063F" w:rsidP="008C063F">
      <w:pPr>
        <w:pBdr>
          <w:top w:val="nil"/>
          <w:left w:val="nil"/>
          <w:bottom w:val="nil"/>
          <w:right w:val="nil"/>
          <w:between w:val="nil"/>
        </w:pBdr>
        <w:tabs>
          <w:tab w:val="left" w:pos="3435"/>
        </w:tabs>
        <w:spacing w:line="360" w:lineRule="auto"/>
        <w:ind w:hanging="2"/>
        <w:jc w:val="center"/>
        <w:rPr>
          <w:color w:val="000000"/>
        </w:rPr>
      </w:pPr>
      <w:r>
        <w:rPr>
          <w:color w:val="000000"/>
        </w:rPr>
        <w:t>(Nome e assinatura do representante legal e carimbo de CNPJ da empresa)</w:t>
      </w: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OBS: OBEDECER RIGOROSAMENTE A ORDEM APRESENTADA NO TERMO DE REFERÊNCIA.</w:t>
      </w:r>
    </w:p>
    <w:p w:rsidR="008C063F" w:rsidRDefault="008C063F" w:rsidP="008C063F">
      <w:pPr>
        <w:pBdr>
          <w:top w:val="nil"/>
          <w:left w:val="nil"/>
          <w:bottom w:val="nil"/>
          <w:right w:val="nil"/>
          <w:between w:val="nil"/>
        </w:pBdr>
        <w:spacing w:line="360" w:lineRule="auto"/>
        <w:ind w:hanging="2"/>
        <w:jc w:val="center"/>
        <w:rPr>
          <w:b/>
          <w:color w:val="000000"/>
        </w:rPr>
      </w:pPr>
      <w:r>
        <w:rPr>
          <w:b/>
          <w:color w:val="000000"/>
        </w:rPr>
        <w:lastRenderedPageBreak/>
        <w:t>ANEXO VII</w:t>
      </w:r>
    </w:p>
    <w:p w:rsidR="008C063F" w:rsidRDefault="008C063F" w:rsidP="008C063F">
      <w:pPr>
        <w:pBdr>
          <w:top w:val="nil"/>
          <w:left w:val="nil"/>
          <w:bottom w:val="nil"/>
          <w:right w:val="nil"/>
          <w:between w:val="nil"/>
        </w:pBdr>
        <w:spacing w:after="200" w:line="360" w:lineRule="auto"/>
        <w:ind w:hanging="2"/>
        <w:jc w:val="center"/>
        <w:rPr>
          <w:color w:val="000000"/>
        </w:rPr>
      </w:pPr>
      <w:r>
        <w:rPr>
          <w:b/>
          <w:color w:val="000000"/>
        </w:rPr>
        <w:t>DECLARAÇÃO QUE CUMPRE AS EXIGÊNCIAS DE RESERVA DE CARGOS PARA PESSOA COM DEFICIÊNCIA</w:t>
      </w:r>
    </w:p>
    <w:p w:rsidR="008C063F" w:rsidRDefault="008C063F" w:rsidP="008C063F">
      <w:pPr>
        <w:pBdr>
          <w:top w:val="nil"/>
          <w:left w:val="nil"/>
          <w:bottom w:val="nil"/>
          <w:right w:val="nil"/>
          <w:between w:val="nil"/>
        </w:pBdr>
        <w:tabs>
          <w:tab w:val="left" w:pos="3435"/>
        </w:tabs>
        <w:spacing w:after="200" w:line="360" w:lineRule="auto"/>
        <w:ind w:hanging="2"/>
        <w:rPr>
          <w:color w:val="000000"/>
        </w:rPr>
      </w:pP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A </w:t>
      </w:r>
      <w:proofErr w:type="gramStart"/>
      <w:r>
        <w:rPr>
          <w:color w:val="000000"/>
        </w:rPr>
        <w:t>empresa ...</w:t>
      </w:r>
      <w:proofErr w:type="gramEnd"/>
      <w:r>
        <w:rPr>
          <w:color w:val="000000"/>
        </w:rPr>
        <w:t xml:space="preserve">.......(nome da empresa), inscrita no CNPJ/MF Nº ........(n° do CNPJ), sediada em (endereço completo), por intermédio de seu representante legal o(a) Sr(a)........... (nome do representante), </w:t>
      </w:r>
      <w:proofErr w:type="gramStart"/>
      <w:r>
        <w:rPr>
          <w:color w:val="000000"/>
        </w:rPr>
        <w:t>portador(</w:t>
      </w:r>
      <w:proofErr w:type="gramEnd"/>
      <w:r>
        <w:rPr>
          <w:color w:val="000000"/>
        </w:rPr>
        <w:t xml:space="preserve">a) da Carteira de Identidade n°....... (n° da CI) e do CPF </w:t>
      </w:r>
      <w:proofErr w:type="gramStart"/>
      <w:r>
        <w:rPr>
          <w:color w:val="000000"/>
        </w:rPr>
        <w:t>n° ...</w:t>
      </w:r>
      <w:proofErr w:type="gramEnd"/>
      <w:r>
        <w:rPr>
          <w:color w:val="000000"/>
        </w:rPr>
        <w:t>.........(n° do CPF), DECLARA, sob as penas da Lei e no que condiciona o inciso IV, do art. 6</w:t>
      </w:r>
      <w:r w:rsidR="00536DB6">
        <w:rPr>
          <w:color w:val="000000"/>
        </w:rPr>
        <w:t>3</w:t>
      </w:r>
      <w:r>
        <w:rPr>
          <w:color w:val="000000"/>
        </w:rPr>
        <w:t>, da Lei nº 14.133/21, DECLARA que cumpre as exigências de reserva de cargos para pessoa com deficiência e para reabilitado da Previdência Social, previstas em lei e em outras normas específicas.</w:t>
      </w:r>
    </w:p>
    <w:p w:rsidR="008C063F" w:rsidRDefault="008C063F" w:rsidP="008C063F">
      <w:pPr>
        <w:pBdr>
          <w:top w:val="nil"/>
          <w:left w:val="nil"/>
          <w:bottom w:val="nil"/>
          <w:right w:val="nil"/>
          <w:between w:val="nil"/>
        </w:pBdr>
        <w:tabs>
          <w:tab w:val="left" w:pos="3435"/>
        </w:tabs>
        <w:spacing w:after="200" w:line="360" w:lineRule="auto"/>
        <w:ind w:hanging="2"/>
        <w:jc w:val="right"/>
        <w:rPr>
          <w:color w:val="000000"/>
        </w:rPr>
      </w:pPr>
    </w:p>
    <w:p w:rsidR="008C063F" w:rsidRDefault="008C063F" w:rsidP="008C063F">
      <w:pPr>
        <w:pBdr>
          <w:top w:val="nil"/>
          <w:left w:val="nil"/>
          <w:bottom w:val="nil"/>
          <w:right w:val="nil"/>
          <w:between w:val="nil"/>
        </w:pBdr>
        <w:tabs>
          <w:tab w:val="left" w:pos="3435"/>
        </w:tabs>
        <w:spacing w:after="200" w:line="360" w:lineRule="auto"/>
        <w:ind w:hanging="2"/>
        <w:jc w:val="right"/>
        <w:rPr>
          <w:color w:val="000000"/>
        </w:rPr>
      </w:pPr>
      <w:r>
        <w:rPr>
          <w:color w:val="000000"/>
        </w:rPr>
        <w:t>_______________________, em ___ de _______de 202</w:t>
      </w:r>
      <w:r w:rsidR="00535781">
        <w:rPr>
          <w:color w:val="000000"/>
        </w:rPr>
        <w:t>6</w:t>
      </w:r>
      <w:r>
        <w:rPr>
          <w:color w:val="000000"/>
        </w:rPr>
        <w:t>.</w:t>
      </w:r>
    </w:p>
    <w:p w:rsidR="008C063F" w:rsidRDefault="008C063F" w:rsidP="008C063F">
      <w:pPr>
        <w:pBdr>
          <w:top w:val="nil"/>
          <w:left w:val="nil"/>
          <w:bottom w:val="nil"/>
          <w:right w:val="nil"/>
          <w:between w:val="nil"/>
        </w:pBdr>
        <w:tabs>
          <w:tab w:val="left" w:pos="3435"/>
        </w:tabs>
        <w:spacing w:after="200" w:line="360" w:lineRule="auto"/>
        <w:ind w:hanging="2"/>
        <w:rPr>
          <w:color w:val="000000"/>
        </w:rPr>
      </w:pPr>
    </w:p>
    <w:p w:rsidR="008C063F" w:rsidRDefault="008C063F" w:rsidP="008C063F">
      <w:pPr>
        <w:pBdr>
          <w:top w:val="nil"/>
          <w:left w:val="nil"/>
          <w:bottom w:val="nil"/>
          <w:right w:val="nil"/>
          <w:between w:val="nil"/>
        </w:pBdr>
        <w:tabs>
          <w:tab w:val="left" w:pos="3435"/>
        </w:tabs>
        <w:spacing w:after="200" w:line="360" w:lineRule="auto"/>
        <w:ind w:hanging="2"/>
        <w:rPr>
          <w:color w:val="000000"/>
        </w:rPr>
      </w:pPr>
    </w:p>
    <w:p w:rsidR="008C063F" w:rsidRDefault="008C063F" w:rsidP="008C063F">
      <w:pPr>
        <w:pBdr>
          <w:top w:val="nil"/>
          <w:left w:val="nil"/>
          <w:bottom w:val="nil"/>
          <w:right w:val="nil"/>
          <w:between w:val="nil"/>
        </w:pBdr>
        <w:tabs>
          <w:tab w:val="left" w:pos="3435"/>
        </w:tabs>
        <w:spacing w:after="200" w:line="360" w:lineRule="auto"/>
        <w:ind w:hanging="2"/>
        <w:rPr>
          <w:color w:val="000000"/>
        </w:rPr>
      </w:pPr>
    </w:p>
    <w:p w:rsidR="008C063F" w:rsidRDefault="008C063F" w:rsidP="008C063F">
      <w:pPr>
        <w:pBdr>
          <w:top w:val="nil"/>
          <w:left w:val="nil"/>
          <w:bottom w:val="nil"/>
          <w:right w:val="nil"/>
          <w:between w:val="nil"/>
        </w:pBdr>
        <w:tabs>
          <w:tab w:val="left" w:pos="3435"/>
        </w:tabs>
        <w:spacing w:line="360" w:lineRule="auto"/>
        <w:ind w:hanging="2"/>
        <w:jc w:val="center"/>
        <w:rPr>
          <w:color w:val="000000"/>
        </w:rPr>
      </w:pPr>
      <w:r>
        <w:rPr>
          <w:color w:val="000000"/>
        </w:rPr>
        <w:t>____________________________________</w:t>
      </w:r>
    </w:p>
    <w:p w:rsidR="008C063F" w:rsidRDefault="008C063F" w:rsidP="008C063F">
      <w:pPr>
        <w:pBdr>
          <w:top w:val="nil"/>
          <w:left w:val="nil"/>
          <w:bottom w:val="nil"/>
          <w:right w:val="nil"/>
          <w:between w:val="nil"/>
        </w:pBdr>
        <w:tabs>
          <w:tab w:val="left" w:pos="3435"/>
        </w:tabs>
        <w:spacing w:line="360" w:lineRule="auto"/>
        <w:ind w:hanging="2"/>
        <w:jc w:val="center"/>
        <w:rPr>
          <w:color w:val="000000"/>
        </w:rPr>
      </w:pPr>
      <w:r>
        <w:rPr>
          <w:color w:val="000000"/>
        </w:rPr>
        <w:t>Representante Legal</w:t>
      </w:r>
    </w:p>
    <w:p w:rsidR="008C063F" w:rsidRDefault="008C063F" w:rsidP="008C063F">
      <w:pPr>
        <w:pBdr>
          <w:top w:val="nil"/>
          <w:left w:val="nil"/>
          <w:bottom w:val="nil"/>
          <w:right w:val="nil"/>
          <w:between w:val="nil"/>
        </w:pBdr>
        <w:tabs>
          <w:tab w:val="left" w:pos="3435"/>
        </w:tabs>
        <w:spacing w:line="360" w:lineRule="auto"/>
        <w:ind w:hanging="2"/>
        <w:jc w:val="center"/>
        <w:rPr>
          <w:color w:val="000000"/>
        </w:rPr>
      </w:pPr>
      <w:r>
        <w:rPr>
          <w:color w:val="000000"/>
        </w:rPr>
        <w:t>(Nome e assinatura do representante legal e carimbo de CNPJ da empresa)</w:t>
      </w:r>
    </w:p>
    <w:p w:rsidR="008C063F" w:rsidRDefault="008C063F" w:rsidP="008C063F">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hanging="2"/>
        <w:jc w:val="center"/>
        <w:rPr>
          <w:color w:val="000000"/>
        </w:rPr>
      </w:pPr>
    </w:p>
    <w:p w:rsidR="008C063F" w:rsidRDefault="008C063F" w:rsidP="008C063F">
      <w:pPr>
        <w:pBdr>
          <w:top w:val="nil"/>
          <w:left w:val="nil"/>
          <w:bottom w:val="nil"/>
          <w:right w:val="nil"/>
          <w:between w:val="nil"/>
        </w:pBdr>
        <w:tabs>
          <w:tab w:val="left" w:pos="3435"/>
        </w:tabs>
        <w:spacing w:after="200" w:line="360" w:lineRule="auto"/>
        <w:ind w:hanging="2"/>
        <w:rPr>
          <w:color w:val="000000"/>
        </w:rPr>
      </w:pPr>
    </w:p>
    <w:p w:rsidR="008C063F" w:rsidRDefault="008C063F" w:rsidP="008C063F">
      <w:pPr>
        <w:pBdr>
          <w:top w:val="nil"/>
          <w:left w:val="nil"/>
          <w:bottom w:val="nil"/>
          <w:right w:val="nil"/>
          <w:between w:val="nil"/>
        </w:pBdr>
        <w:tabs>
          <w:tab w:val="left" w:pos="3435"/>
        </w:tabs>
        <w:spacing w:after="200" w:line="360" w:lineRule="auto"/>
        <w:ind w:hanging="2"/>
        <w:rPr>
          <w:color w:val="000000"/>
        </w:rPr>
      </w:pPr>
    </w:p>
    <w:p w:rsidR="008C063F" w:rsidRDefault="008C063F" w:rsidP="008C063F">
      <w:pPr>
        <w:pBdr>
          <w:top w:val="nil"/>
          <w:left w:val="nil"/>
          <w:bottom w:val="nil"/>
          <w:right w:val="nil"/>
          <w:between w:val="nil"/>
        </w:pBdr>
        <w:tabs>
          <w:tab w:val="left" w:pos="3435"/>
        </w:tabs>
        <w:spacing w:after="200" w:line="360" w:lineRule="auto"/>
        <w:ind w:hanging="2"/>
        <w:rPr>
          <w:color w:val="000000"/>
        </w:rPr>
      </w:pPr>
    </w:p>
    <w:p w:rsidR="008C063F" w:rsidRDefault="008C063F" w:rsidP="008C063F">
      <w:pPr>
        <w:pBdr>
          <w:top w:val="nil"/>
          <w:left w:val="nil"/>
          <w:bottom w:val="nil"/>
          <w:right w:val="nil"/>
          <w:between w:val="nil"/>
        </w:pBdr>
        <w:tabs>
          <w:tab w:val="left" w:pos="3435"/>
        </w:tabs>
        <w:spacing w:after="200" w:line="360" w:lineRule="auto"/>
        <w:ind w:hanging="2"/>
        <w:rPr>
          <w:color w:val="000000"/>
        </w:rPr>
      </w:pPr>
    </w:p>
    <w:p w:rsidR="008C063F" w:rsidRDefault="008C063F" w:rsidP="008C063F">
      <w:pPr>
        <w:pBdr>
          <w:top w:val="nil"/>
          <w:left w:val="nil"/>
          <w:bottom w:val="nil"/>
          <w:right w:val="nil"/>
          <w:between w:val="nil"/>
        </w:pBdr>
        <w:tabs>
          <w:tab w:val="left" w:pos="3435"/>
        </w:tabs>
        <w:spacing w:after="200" w:line="360" w:lineRule="auto"/>
        <w:ind w:hanging="2"/>
        <w:rPr>
          <w:color w:val="000000"/>
        </w:rPr>
      </w:pPr>
    </w:p>
    <w:p w:rsidR="008C063F" w:rsidRDefault="008C063F" w:rsidP="008C063F">
      <w:pPr>
        <w:pBdr>
          <w:top w:val="nil"/>
          <w:left w:val="nil"/>
          <w:bottom w:val="nil"/>
          <w:right w:val="nil"/>
          <w:between w:val="nil"/>
        </w:pBdr>
        <w:tabs>
          <w:tab w:val="left" w:pos="3435"/>
        </w:tabs>
        <w:spacing w:after="200" w:line="360" w:lineRule="auto"/>
        <w:ind w:hanging="2"/>
        <w:rPr>
          <w:color w:val="000000"/>
        </w:rPr>
      </w:pPr>
    </w:p>
    <w:p w:rsidR="008C063F" w:rsidRDefault="008C063F" w:rsidP="008C063F">
      <w:pPr>
        <w:pBdr>
          <w:top w:val="nil"/>
          <w:left w:val="nil"/>
          <w:bottom w:val="nil"/>
          <w:right w:val="nil"/>
          <w:between w:val="nil"/>
        </w:pBdr>
        <w:tabs>
          <w:tab w:val="left" w:pos="3435"/>
        </w:tabs>
        <w:spacing w:after="200" w:line="360" w:lineRule="auto"/>
        <w:ind w:hanging="2"/>
        <w:rPr>
          <w:color w:val="000000"/>
        </w:rPr>
      </w:pPr>
    </w:p>
    <w:p w:rsidR="008C063F" w:rsidRDefault="008C063F" w:rsidP="008C063F">
      <w:pPr>
        <w:pBdr>
          <w:top w:val="nil"/>
          <w:left w:val="nil"/>
          <w:bottom w:val="nil"/>
          <w:right w:val="nil"/>
          <w:between w:val="nil"/>
        </w:pBdr>
        <w:tabs>
          <w:tab w:val="left" w:pos="3435"/>
        </w:tabs>
        <w:spacing w:line="360" w:lineRule="auto"/>
        <w:ind w:hanging="2"/>
        <w:jc w:val="center"/>
        <w:rPr>
          <w:b/>
          <w:color w:val="000000"/>
        </w:rPr>
      </w:pPr>
      <w:r>
        <w:rPr>
          <w:b/>
          <w:color w:val="000000"/>
        </w:rPr>
        <w:lastRenderedPageBreak/>
        <w:t>ANEXO VIII</w:t>
      </w:r>
    </w:p>
    <w:p w:rsidR="008C063F" w:rsidRDefault="008C063F" w:rsidP="008C063F">
      <w:pPr>
        <w:pBdr>
          <w:top w:val="nil"/>
          <w:left w:val="nil"/>
          <w:bottom w:val="nil"/>
          <w:right w:val="nil"/>
          <w:between w:val="nil"/>
        </w:pBdr>
        <w:tabs>
          <w:tab w:val="left" w:pos="3435"/>
        </w:tabs>
        <w:spacing w:after="200" w:line="360" w:lineRule="auto"/>
        <w:ind w:hanging="2"/>
        <w:jc w:val="center"/>
        <w:rPr>
          <w:b/>
          <w:color w:val="000000"/>
        </w:rPr>
      </w:pPr>
      <w:r>
        <w:rPr>
          <w:b/>
          <w:color w:val="000000"/>
        </w:rPr>
        <w:t xml:space="preserve">DECLARAÇÃO PROPOSTAS INTEGRAM ENCARGOS </w:t>
      </w:r>
    </w:p>
    <w:p w:rsidR="008C063F" w:rsidRDefault="008C063F" w:rsidP="008C063F">
      <w:pPr>
        <w:pBdr>
          <w:top w:val="nil"/>
          <w:left w:val="nil"/>
          <w:bottom w:val="nil"/>
          <w:right w:val="nil"/>
          <w:between w:val="nil"/>
        </w:pBdr>
        <w:tabs>
          <w:tab w:val="left" w:pos="3435"/>
        </w:tabs>
        <w:spacing w:after="200" w:line="360" w:lineRule="auto"/>
        <w:ind w:hanging="2"/>
        <w:rPr>
          <w:color w:val="000000"/>
        </w:rPr>
      </w:pPr>
    </w:p>
    <w:p w:rsidR="008C063F" w:rsidRDefault="008C063F" w:rsidP="008C063F">
      <w:pPr>
        <w:pBdr>
          <w:top w:val="nil"/>
          <w:left w:val="nil"/>
          <w:bottom w:val="nil"/>
          <w:right w:val="nil"/>
          <w:between w:val="nil"/>
        </w:pBdr>
        <w:spacing w:after="200" w:line="360" w:lineRule="auto"/>
        <w:ind w:hanging="2"/>
        <w:jc w:val="both"/>
        <w:rPr>
          <w:color w:val="000000"/>
        </w:rPr>
      </w:pPr>
      <w:r>
        <w:rPr>
          <w:color w:val="000000"/>
        </w:rPr>
        <w:t xml:space="preserve">A </w:t>
      </w:r>
      <w:proofErr w:type="gramStart"/>
      <w:r>
        <w:rPr>
          <w:color w:val="000000"/>
        </w:rPr>
        <w:t>empresa ...</w:t>
      </w:r>
      <w:proofErr w:type="gramEnd"/>
      <w:r>
        <w:rPr>
          <w:color w:val="000000"/>
        </w:rPr>
        <w:t xml:space="preserve">.......(nome da empresa), inscrita no CNPJ/MF Nº ........(n° do CNPJ), sediada em (endereço completo), por intermédio de seu representante legal o(a) Sr(a)........... (nome do representante), </w:t>
      </w:r>
      <w:proofErr w:type="gramStart"/>
      <w:r>
        <w:rPr>
          <w:color w:val="000000"/>
        </w:rPr>
        <w:t>portador(</w:t>
      </w:r>
      <w:proofErr w:type="gramEnd"/>
      <w:r>
        <w:rPr>
          <w:color w:val="000000"/>
        </w:rPr>
        <w:t xml:space="preserve">a) da Carteira de Identidade n°....... (n° da CI) e do CPF </w:t>
      </w:r>
      <w:proofErr w:type="gramStart"/>
      <w:r>
        <w:rPr>
          <w:color w:val="000000"/>
        </w:rPr>
        <w:t>n° ...</w:t>
      </w:r>
      <w:proofErr w:type="gramEnd"/>
      <w:r>
        <w:rPr>
          <w:color w:val="000000"/>
        </w:rPr>
        <w:t>.........(n° do CPF), DECLARA, sob as penas da Lei e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8C063F" w:rsidRDefault="008C063F" w:rsidP="008C063F">
      <w:pPr>
        <w:pBdr>
          <w:top w:val="nil"/>
          <w:left w:val="nil"/>
          <w:bottom w:val="nil"/>
          <w:right w:val="nil"/>
          <w:between w:val="nil"/>
        </w:pBdr>
        <w:spacing w:after="200" w:line="360" w:lineRule="auto"/>
        <w:ind w:hanging="2"/>
        <w:jc w:val="both"/>
        <w:rPr>
          <w:color w:val="000000"/>
        </w:rPr>
      </w:pPr>
    </w:p>
    <w:p w:rsidR="008C063F" w:rsidRDefault="008C063F" w:rsidP="008C063F">
      <w:pPr>
        <w:pBdr>
          <w:top w:val="nil"/>
          <w:left w:val="nil"/>
          <w:bottom w:val="nil"/>
          <w:right w:val="nil"/>
          <w:between w:val="nil"/>
        </w:pBdr>
        <w:tabs>
          <w:tab w:val="left" w:pos="3435"/>
        </w:tabs>
        <w:spacing w:after="200" w:line="360" w:lineRule="auto"/>
        <w:ind w:hanging="2"/>
        <w:jc w:val="right"/>
        <w:rPr>
          <w:color w:val="000000"/>
        </w:rPr>
      </w:pPr>
      <w:r>
        <w:rPr>
          <w:color w:val="000000"/>
        </w:rPr>
        <w:t>________________</w:t>
      </w:r>
      <w:r w:rsidR="00535781">
        <w:rPr>
          <w:color w:val="000000"/>
        </w:rPr>
        <w:t>_______, em ___ de _______de 2026</w:t>
      </w:r>
      <w:r>
        <w:rPr>
          <w:color w:val="000000"/>
        </w:rPr>
        <w:t>.</w:t>
      </w:r>
    </w:p>
    <w:p w:rsidR="008C063F" w:rsidRDefault="008C063F" w:rsidP="008C063F">
      <w:pPr>
        <w:pBdr>
          <w:top w:val="nil"/>
          <w:left w:val="nil"/>
          <w:bottom w:val="nil"/>
          <w:right w:val="nil"/>
          <w:between w:val="nil"/>
        </w:pBdr>
        <w:tabs>
          <w:tab w:val="left" w:pos="3435"/>
        </w:tabs>
        <w:spacing w:after="200" w:line="360" w:lineRule="auto"/>
        <w:ind w:hanging="2"/>
        <w:rPr>
          <w:color w:val="000000"/>
        </w:rPr>
      </w:pPr>
    </w:p>
    <w:p w:rsidR="008C063F" w:rsidRDefault="008C063F" w:rsidP="008C063F">
      <w:pPr>
        <w:pBdr>
          <w:top w:val="nil"/>
          <w:left w:val="nil"/>
          <w:bottom w:val="nil"/>
          <w:right w:val="nil"/>
          <w:between w:val="nil"/>
        </w:pBdr>
        <w:tabs>
          <w:tab w:val="left" w:pos="3435"/>
        </w:tabs>
        <w:spacing w:after="200" w:line="360" w:lineRule="auto"/>
        <w:ind w:hanging="2"/>
        <w:rPr>
          <w:color w:val="000000"/>
        </w:rPr>
      </w:pPr>
    </w:p>
    <w:p w:rsidR="008C063F" w:rsidRDefault="008C063F" w:rsidP="008C063F">
      <w:pPr>
        <w:pBdr>
          <w:top w:val="nil"/>
          <w:left w:val="nil"/>
          <w:bottom w:val="nil"/>
          <w:right w:val="nil"/>
          <w:between w:val="nil"/>
        </w:pBdr>
        <w:tabs>
          <w:tab w:val="left" w:pos="3435"/>
        </w:tabs>
        <w:spacing w:after="200" w:line="360" w:lineRule="auto"/>
        <w:ind w:hanging="2"/>
        <w:rPr>
          <w:color w:val="000000"/>
        </w:rPr>
      </w:pPr>
    </w:p>
    <w:p w:rsidR="008C063F" w:rsidRDefault="008C063F" w:rsidP="008C063F">
      <w:pPr>
        <w:pBdr>
          <w:top w:val="nil"/>
          <w:left w:val="nil"/>
          <w:bottom w:val="nil"/>
          <w:right w:val="nil"/>
          <w:between w:val="nil"/>
        </w:pBdr>
        <w:tabs>
          <w:tab w:val="left" w:pos="3435"/>
        </w:tabs>
        <w:spacing w:line="360" w:lineRule="auto"/>
        <w:ind w:hanging="2"/>
        <w:jc w:val="center"/>
        <w:rPr>
          <w:color w:val="000000"/>
        </w:rPr>
      </w:pPr>
      <w:r>
        <w:rPr>
          <w:color w:val="000000"/>
        </w:rPr>
        <w:t>____________________________________</w:t>
      </w:r>
    </w:p>
    <w:p w:rsidR="008C063F" w:rsidRDefault="008C063F" w:rsidP="008C063F">
      <w:pPr>
        <w:pBdr>
          <w:top w:val="nil"/>
          <w:left w:val="nil"/>
          <w:bottom w:val="nil"/>
          <w:right w:val="nil"/>
          <w:between w:val="nil"/>
        </w:pBdr>
        <w:tabs>
          <w:tab w:val="left" w:pos="3435"/>
        </w:tabs>
        <w:spacing w:line="360" w:lineRule="auto"/>
        <w:ind w:hanging="2"/>
        <w:jc w:val="center"/>
        <w:rPr>
          <w:color w:val="000000"/>
        </w:rPr>
      </w:pPr>
      <w:r>
        <w:rPr>
          <w:color w:val="000000"/>
        </w:rPr>
        <w:t>Representante Legal</w:t>
      </w:r>
    </w:p>
    <w:p w:rsidR="008C063F" w:rsidRDefault="008C063F" w:rsidP="008C063F">
      <w:pPr>
        <w:pBdr>
          <w:top w:val="nil"/>
          <w:left w:val="nil"/>
          <w:bottom w:val="nil"/>
          <w:right w:val="nil"/>
          <w:between w:val="nil"/>
        </w:pBdr>
        <w:tabs>
          <w:tab w:val="left" w:pos="3435"/>
        </w:tabs>
        <w:spacing w:line="360" w:lineRule="auto"/>
        <w:ind w:hanging="2"/>
        <w:jc w:val="center"/>
        <w:rPr>
          <w:color w:val="000000"/>
        </w:rPr>
      </w:pPr>
      <w:r>
        <w:rPr>
          <w:color w:val="000000"/>
        </w:rPr>
        <w:t>(Nome e assinatura do representante legal e carimbo de CNPJ da empresa)</w:t>
      </w:r>
    </w:p>
    <w:p w:rsidR="00384733" w:rsidRPr="008C063F" w:rsidRDefault="00384733" w:rsidP="008C063F">
      <w:pPr>
        <w:rPr>
          <w:rFonts w:eastAsia="Arial"/>
        </w:rPr>
      </w:pPr>
    </w:p>
    <w:sectPr w:rsidR="00384733" w:rsidRPr="008C063F" w:rsidSect="00C97902">
      <w:headerReference w:type="default" r:id="rId25"/>
      <w:footerReference w:type="even" r:id="rId26"/>
      <w:footerReference w:type="default" r:id="rId27"/>
      <w:headerReference w:type="first" r:id="rId28"/>
      <w:footerReference w:type="first" r:id="rId29"/>
      <w:type w:val="continuous"/>
      <w:pgSz w:w="11907" w:h="16840"/>
      <w:pgMar w:top="737" w:right="720" w:bottom="720" w:left="1134" w:header="510" w:footer="28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2EAA" w:rsidRDefault="00F92EAA">
      <w:r>
        <w:separator/>
      </w:r>
    </w:p>
  </w:endnote>
  <w:endnote w:type="continuationSeparator" w:id="0">
    <w:p w:rsidR="00F92EAA" w:rsidRDefault="00F92E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AA" w:rsidRDefault="00F92EAA">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end"/>
    </w:r>
  </w:p>
  <w:p w:rsidR="00F92EAA" w:rsidRDefault="00F92EAA">
    <w:pPr>
      <w:pBdr>
        <w:top w:val="nil"/>
        <w:left w:val="nil"/>
        <w:bottom w:val="nil"/>
        <w:right w:val="nil"/>
        <w:between w:val="nil"/>
      </w:pBdr>
      <w:tabs>
        <w:tab w:val="center" w:pos="4252"/>
        <w:tab w:val="right" w:pos="8504"/>
      </w:tabs>
      <w:ind w:right="360" w:hanging="2"/>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AA" w:rsidRDefault="00F92EAA">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separate"/>
    </w:r>
    <w:r>
      <w:rPr>
        <w:noProof/>
        <w:color w:val="000000"/>
      </w:rPr>
      <w:t>32</w:t>
    </w:r>
    <w:r>
      <w:rPr>
        <w:color w:val="000000"/>
      </w:rPr>
      <w:fldChar w:fldCharType="end"/>
    </w:r>
  </w:p>
  <w:p w:rsidR="00F92EAA" w:rsidRDefault="00F92EAA">
    <w:pPr>
      <w:pBdr>
        <w:top w:val="nil"/>
        <w:left w:val="nil"/>
        <w:bottom w:val="nil"/>
        <w:right w:val="nil"/>
        <w:between w:val="nil"/>
      </w:pBdr>
      <w:tabs>
        <w:tab w:val="center" w:pos="4252"/>
        <w:tab w:val="right" w:pos="8504"/>
      </w:tabs>
      <w:ind w:right="2692" w:hanging="2"/>
      <w:jc w:val="center"/>
      <w:rPr>
        <w:color w:val="000000"/>
        <w:sz w:val="20"/>
        <w:szCs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AA" w:rsidRDefault="00F92EAA">
    <w:pPr>
      <w:pBdr>
        <w:top w:val="nil"/>
        <w:left w:val="nil"/>
        <w:bottom w:val="nil"/>
        <w:right w:val="nil"/>
        <w:between w:val="nil"/>
      </w:pBdr>
      <w:tabs>
        <w:tab w:val="center" w:pos="4252"/>
        <w:tab w:val="right" w:pos="8504"/>
      </w:tabs>
      <w:ind w:right="2692" w:hanging="2"/>
      <w:jc w:val="center"/>
      <w:rPr>
        <w:color w:val="000000"/>
        <w:sz w:val="20"/>
        <w:szCs w:val="20"/>
      </w:rPr>
    </w:pPr>
    <w:proofErr w:type="gramStart"/>
    <w:r>
      <w:rPr>
        <w:color w:val="000000"/>
        <w:sz w:val="20"/>
        <w:szCs w:val="20"/>
      </w:rPr>
      <w:t>“</w:t>
    </w:r>
  </w:p>
  <w:proofErr w:type="gramEnd"/>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AA" w:rsidRDefault="00F92EAA">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end"/>
    </w:r>
  </w:p>
  <w:p w:rsidR="00F92EAA" w:rsidRDefault="00F92EAA">
    <w:pPr>
      <w:pBdr>
        <w:top w:val="nil"/>
        <w:left w:val="nil"/>
        <w:bottom w:val="nil"/>
        <w:right w:val="nil"/>
        <w:between w:val="nil"/>
      </w:pBdr>
      <w:tabs>
        <w:tab w:val="center" w:pos="4252"/>
        <w:tab w:val="right" w:pos="8504"/>
      </w:tabs>
      <w:ind w:right="360"/>
      <w:rPr>
        <w:color w:val="000000"/>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AA" w:rsidRDefault="00F92EAA">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sidR="0022586E">
      <w:rPr>
        <w:noProof/>
        <w:color w:val="000000"/>
      </w:rPr>
      <w:t>39</w:t>
    </w:r>
    <w:r>
      <w:rPr>
        <w:color w:val="000000"/>
      </w:rPr>
      <w:fldChar w:fldCharType="end"/>
    </w:r>
  </w:p>
  <w:p w:rsidR="00F92EAA" w:rsidRDefault="00F92EAA">
    <w:pPr>
      <w:pBdr>
        <w:top w:val="nil"/>
        <w:left w:val="nil"/>
        <w:bottom w:val="nil"/>
        <w:right w:val="nil"/>
        <w:between w:val="nil"/>
      </w:pBdr>
      <w:tabs>
        <w:tab w:val="center" w:pos="4252"/>
        <w:tab w:val="right" w:pos="8504"/>
      </w:tabs>
      <w:ind w:left="-993" w:right="2692"/>
      <w:jc w:val="center"/>
      <w:rPr>
        <w:color w:val="000000"/>
        <w:sz w:val="20"/>
        <w:szCs w:val="20"/>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AA" w:rsidRDefault="00F92EAA">
    <w:pPr>
      <w:pStyle w:val="Rodap"/>
    </w:pPr>
  </w:p>
  <w:p w:rsidR="00F92EAA" w:rsidRDefault="00F92EAA">
    <w:pPr>
      <w:pBdr>
        <w:top w:val="nil"/>
        <w:left w:val="nil"/>
        <w:bottom w:val="nil"/>
        <w:right w:val="nil"/>
        <w:between w:val="nil"/>
      </w:pBdr>
      <w:tabs>
        <w:tab w:val="center" w:pos="4252"/>
        <w:tab w:val="right" w:pos="8504"/>
      </w:tabs>
      <w:ind w:left="-993" w:right="2692"/>
      <w:jc w:val="center"/>
      <w:rPr>
        <w:color w:val="000000"/>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2EAA" w:rsidRDefault="00F92EAA">
      <w:r>
        <w:separator/>
      </w:r>
    </w:p>
  </w:footnote>
  <w:footnote w:type="continuationSeparator" w:id="0">
    <w:p w:rsidR="00F92EAA" w:rsidRDefault="00F92EAA">
      <w:r>
        <w:continuationSeparator/>
      </w:r>
    </w:p>
  </w:footnote>
  <w:footnote w:id="1">
    <w:p w:rsidR="00F92EAA" w:rsidRPr="00F1585A" w:rsidRDefault="00F92EAA" w:rsidP="00F1585A">
      <w:pPr>
        <w:pStyle w:val="Textodenotaderodap"/>
        <w:ind w:left="0"/>
      </w:pPr>
      <w:r>
        <w:rPr>
          <w:rStyle w:val="Refdenotaderodap"/>
        </w:rPr>
        <w:footnoteRef/>
      </w:r>
      <w:r>
        <w:t xml:space="preserve"> LEI 14.133/2021: </w:t>
      </w:r>
      <w:r w:rsidRPr="00F1585A">
        <w:t>Art. 55. Os prazos mínimos para apresentação de propostas e lances, contados a partir da data de divulgação do edital de licitação, são de:</w:t>
      </w:r>
      <w:r>
        <w:t xml:space="preserve"> [...] </w:t>
      </w:r>
      <w:r w:rsidRPr="00F1585A">
        <w:t>II - no caso de serviços e obras:</w:t>
      </w:r>
      <w:r>
        <w:t xml:space="preserve"> </w:t>
      </w:r>
      <w:r w:rsidRPr="00F1585A">
        <w:t>a</w:t>
      </w:r>
      <w:r w:rsidRPr="00A2120A">
        <w:t xml:space="preserve">) </w:t>
      </w:r>
      <w:r w:rsidRPr="00A2120A">
        <w:rPr>
          <w:b/>
        </w:rPr>
        <w:t>10 (dez) dias úteis</w:t>
      </w:r>
      <w:r w:rsidRPr="00A2120A">
        <w:t>,</w:t>
      </w:r>
      <w:r w:rsidRPr="00F1585A">
        <w:t xml:space="preserve"> quando adotados os critérios de julgamento de menor preço ou de maior desconto, no caso de serviços comuns e de obras e serviços comuns de engenharia;</w:t>
      </w:r>
    </w:p>
  </w:footnote>
  <w:footnote w:id="2">
    <w:p w:rsidR="00F92EAA" w:rsidRPr="00B57BB9" w:rsidRDefault="00F92EAA" w:rsidP="008C063F">
      <w:pPr>
        <w:ind w:hanging="2"/>
        <w:jc w:val="both"/>
        <w:rPr>
          <w:rFonts w:ascii="Arial" w:hAnsi="Arial" w:cs="Arial"/>
          <w:sz w:val="20"/>
          <w:szCs w:val="20"/>
        </w:rPr>
      </w:pPr>
      <w:r w:rsidRPr="00B57BB9">
        <w:rPr>
          <w:rFonts w:ascii="Arial" w:hAnsi="Arial" w:cs="Arial"/>
          <w:sz w:val="20"/>
          <w:szCs w:val="20"/>
          <w:vertAlign w:val="superscript"/>
        </w:rPr>
        <w:footnoteRef/>
      </w:r>
      <w:r w:rsidRPr="00B57BB9">
        <w:rPr>
          <w:rFonts w:ascii="Arial" w:hAnsi="Arial" w:cs="Arial"/>
          <w:sz w:val="20"/>
          <w:szCs w:val="20"/>
        </w:rPr>
        <w:t xml:space="preserve"> </w:t>
      </w:r>
      <w:r w:rsidRPr="00B57BB9">
        <w:rPr>
          <w:rFonts w:ascii="Arial" w:hAnsi="Arial" w:cs="Arial"/>
          <w:b/>
          <w:sz w:val="20"/>
          <w:szCs w:val="20"/>
          <w:u w:val="single"/>
        </w:rPr>
        <w:t>Lei 14.133/2021</w:t>
      </w:r>
      <w:r w:rsidRPr="00B57BB9">
        <w:rPr>
          <w:rFonts w:ascii="Arial" w:hAnsi="Arial" w:cs="Arial"/>
          <w:b/>
          <w:sz w:val="20"/>
          <w:szCs w:val="20"/>
        </w:rPr>
        <w:t xml:space="preserve">: </w:t>
      </w:r>
      <w:r w:rsidRPr="00B57BB9">
        <w:rPr>
          <w:rFonts w:ascii="Arial" w:hAnsi="Arial" w:cs="Arial"/>
          <w:b/>
          <w:sz w:val="20"/>
          <w:szCs w:val="20"/>
          <w:u w:val="single"/>
        </w:rPr>
        <w:t>Art. 6</w:t>
      </w:r>
      <w:r w:rsidRPr="00B57BB9">
        <w:rPr>
          <w:rFonts w:ascii="Arial" w:hAnsi="Arial" w:cs="Arial"/>
          <w:b/>
          <w:sz w:val="20"/>
          <w:szCs w:val="20"/>
        </w:rPr>
        <w:t>º</w:t>
      </w:r>
      <w:r w:rsidRPr="00B57BB9">
        <w:rPr>
          <w:rFonts w:ascii="Arial" w:hAnsi="Arial" w:cs="Arial"/>
          <w:sz w:val="20"/>
          <w:szCs w:val="20"/>
        </w:rPr>
        <w:t xml:space="preserve">. Para os fins desta Lei, consideram-se: [...] </w:t>
      </w:r>
      <w:r w:rsidRPr="00B57BB9">
        <w:rPr>
          <w:rFonts w:ascii="Arial" w:hAnsi="Arial" w:cs="Arial"/>
          <w:b/>
          <w:sz w:val="20"/>
          <w:szCs w:val="20"/>
        </w:rPr>
        <w:t>XXIII</w:t>
      </w:r>
      <w:r w:rsidRPr="00B57BB9">
        <w:rPr>
          <w:rFonts w:ascii="Arial" w:hAnsi="Arial" w:cs="Arial"/>
          <w:sz w:val="20"/>
          <w:szCs w:val="20"/>
        </w:rPr>
        <w:t xml:space="preserve"> - termo de referência: documento necessário para a contratação de bens e serviços, que deve conter os seguintes parâmetros e elementos descritivos: </w:t>
      </w:r>
      <w:r w:rsidRPr="00B57BB9">
        <w:rPr>
          <w:rFonts w:ascii="Arial" w:hAnsi="Arial" w:cs="Arial"/>
          <w:b/>
          <w:sz w:val="20"/>
          <w:szCs w:val="20"/>
        </w:rPr>
        <w:t>a)</w:t>
      </w:r>
      <w:r w:rsidRPr="00B57BB9">
        <w:rPr>
          <w:rFonts w:ascii="Arial" w:hAnsi="Arial" w:cs="Arial"/>
          <w:sz w:val="20"/>
          <w:szCs w:val="20"/>
        </w:rPr>
        <w:t xml:space="preserve"> definição do objeto, incluídos sua natureza, os quantitativos, o prazo do contrato e, se for o caso, a possibilidade de sua prorrogação;</w:t>
      </w:r>
    </w:p>
  </w:footnote>
  <w:footnote w:id="3">
    <w:p w:rsidR="00F92EAA" w:rsidRDefault="00F92EAA" w:rsidP="008C063F">
      <w:pPr>
        <w:ind w:hanging="2"/>
        <w:jc w:val="both"/>
        <w:rPr>
          <w:sz w:val="20"/>
          <w:szCs w:val="20"/>
        </w:rPr>
      </w:pPr>
      <w:r w:rsidRPr="00B57BB9">
        <w:rPr>
          <w:rFonts w:ascii="Arial" w:hAnsi="Arial" w:cs="Arial"/>
          <w:sz w:val="20"/>
          <w:szCs w:val="20"/>
          <w:vertAlign w:val="superscript"/>
        </w:rPr>
        <w:footnoteRef/>
      </w:r>
      <w:r w:rsidRPr="00B57BB9">
        <w:rPr>
          <w:rFonts w:ascii="Arial" w:hAnsi="Arial" w:cs="Arial"/>
          <w:sz w:val="20"/>
          <w:szCs w:val="20"/>
        </w:rPr>
        <w:t xml:space="preserve"> </w:t>
      </w:r>
      <w:r w:rsidRPr="00B57BB9">
        <w:rPr>
          <w:rFonts w:ascii="Arial" w:hAnsi="Arial" w:cs="Arial"/>
          <w:b/>
          <w:sz w:val="20"/>
          <w:szCs w:val="20"/>
          <w:u w:val="single"/>
        </w:rPr>
        <w:t>Lei 14.133/2021</w:t>
      </w:r>
      <w:r w:rsidRPr="00B57BB9">
        <w:rPr>
          <w:rFonts w:ascii="Arial" w:hAnsi="Arial" w:cs="Arial"/>
          <w:b/>
          <w:sz w:val="20"/>
          <w:szCs w:val="20"/>
        </w:rPr>
        <w:t xml:space="preserve">: </w:t>
      </w:r>
      <w:r w:rsidRPr="00B57BB9">
        <w:rPr>
          <w:rFonts w:ascii="Arial" w:hAnsi="Arial" w:cs="Arial"/>
          <w:b/>
          <w:sz w:val="20"/>
          <w:szCs w:val="20"/>
          <w:u w:val="single"/>
        </w:rPr>
        <w:t>Art. 6</w:t>
      </w:r>
      <w:r w:rsidRPr="00B57BB9">
        <w:rPr>
          <w:rFonts w:ascii="Arial" w:hAnsi="Arial" w:cs="Arial"/>
          <w:b/>
          <w:sz w:val="20"/>
          <w:szCs w:val="20"/>
        </w:rPr>
        <w:t>º</w:t>
      </w:r>
      <w:r w:rsidRPr="00B57BB9">
        <w:rPr>
          <w:rFonts w:ascii="Arial" w:hAnsi="Arial" w:cs="Arial"/>
          <w:sz w:val="20"/>
          <w:szCs w:val="20"/>
        </w:rPr>
        <w:t xml:space="preserve">. Para os fins desta Lei, consideram-se: [...] </w:t>
      </w:r>
      <w:r w:rsidRPr="00B57BB9">
        <w:rPr>
          <w:rFonts w:ascii="Arial" w:hAnsi="Arial" w:cs="Arial"/>
          <w:b/>
          <w:sz w:val="20"/>
          <w:szCs w:val="20"/>
        </w:rPr>
        <w:t>XXIII</w:t>
      </w:r>
      <w:r w:rsidRPr="00B57BB9">
        <w:rPr>
          <w:rFonts w:ascii="Arial" w:hAnsi="Arial" w:cs="Arial"/>
          <w:sz w:val="20"/>
          <w:szCs w:val="20"/>
        </w:rPr>
        <w:t xml:space="preserve"> - termo de referência: documento necessário para a contratação de bens e serviços, que deve conter os seguintes parâmetros e elementos descritivos: [</w:t>
      </w:r>
      <w:proofErr w:type="gramStart"/>
      <w:r w:rsidRPr="00B57BB9">
        <w:rPr>
          <w:rFonts w:ascii="Arial" w:hAnsi="Arial" w:cs="Arial"/>
          <w:sz w:val="20"/>
          <w:szCs w:val="20"/>
        </w:rPr>
        <w:t xml:space="preserve">...] </w:t>
      </w:r>
      <w:r w:rsidRPr="00B57BB9">
        <w:rPr>
          <w:rFonts w:ascii="Arial" w:hAnsi="Arial" w:cs="Arial"/>
          <w:b/>
          <w:sz w:val="20"/>
          <w:szCs w:val="20"/>
        </w:rPr>
        <w:t>b)</w:t>
      </w:r>
      <w:proofErr w:type="gramEnd"/>
      <w:r w:rsidRPr="00B57BB9">
        <w:rPr>
          <w:rFonts w:ascii="Arial" w:hAnsi="Arial" w:cs="Arial"/>
          <w:b/>
          <w:sz w:val="20"/>
          <w:szCs w:val="20"/>
        </w:rPr>
        <w:t xml:space="preserve"> </w:t>
      </w:r>
      <w:r w:rsidRPr="00B57BB9">
        <w:rPr>
          <w:rFonts w:ascii="Arial" w:hAnsi="Arial" w:cs="Arial"/>
          <w:sz w:val="20"/>
          <w:szCs w:val="20"/>
        </w:rPr>
        <w:t>fundamentação da contratação, que consiste na referência aos estudos técnicos preliminares correspondentes ou, quando não for possível divulgar esses estudos, no extrato das partes que não contiverem informações sigilosas;</w:t>
      </w:r>
    </w:p>
  </w:footnote>
  <w:footnote w:id="4">
    <w:p w:rsidR="00F92EAA" w:rsidRPr="00B57BB9" w:rsidRDefault="00F92EAA" w:rsidP="008C063F">
      <w:pPr>
        <w:ind w:hanging="2"/>
        <w:jc w:val="both"/>
        <w:rPr>
          <w:rFonts w:ascii="Arial" w:hAnsi="Arial" w:cs="Arial"/>
          <w:sz w:val="20"/>
          <w:szCs w:val="20"/>
        </w:rPr>
      </w:pPr>
      <w:r w:rsidRPr="00B57BB9">
        <w:rPr>
          <w:rFonts w:ascii="Arial" w:hAnsi="Arial" w:cs="Arial"/>
          <w:sz w:val="20"/>
          <w:szCs w:val="20"/>
          <w:vertAlign w:val="superscript"/>
        </w:rPr>
        <w:footnoteRef/>
      </w:r>
      <w:r w:rsidRPr="00B57BB9">
        <w:rPr>
          <w:rFonts w:ascii="Arial" w:hAnsi="Arial" w:cs="Arial"/>
          <w:sz w:val="20"/>
          <w:szCs w:val="20"/>
        </w:rPr>
        <w:t xml:space="preserve"> </w:t>
      </w:r>
      <w:r w:rsidRPr="00B57BB9">
        <w:rPr>
          <w:rFonts w:ascii="Arial" w:hAnsi="Arial" w:cs="Arial"/>
          <w:b/>
          <w:sz w:val="20"/>
          <w:szCs w:val="20"/>
          <w:u w:val="single"/>
        </w:rPr>
        <w:t>Lei 14.133/2021</w:t>
      </w:r>
      <w:r w:rsidRPr="00B57BB9">
        <w:rPr>
          <w:rFonts w:ascii="Arial" w:hAnsi="Arial" w:cs="Arial"/>
          <w:b/>
          <w:sz w:val="20"/>
          <w:szCs w:val="20"/>
        </w:rPr>
        <w:t xml:space="preserve">: </w:t>
      </w:r>
      <w:r w:rsidRPr="00B57BB9">
        <w:rPr>
          <w:rFonts w:ascii="Arial" w:hAnsi="Arial" w:cs="Arial"/>
          <w:b/>
          <w:sz w:val="20"/>
          <w:szCs w:val="20"/>
          <w:u w:val="single"/>
        </w:rPr>
        <w:t>Art. 6</w:t>
      </w:r>
      <w:r w:rsidRPr="00B57BB9">
        <w:rPr>
          <w:rFonts w:ascii="Arial" w:hAnsi="Arial" w:cs="Arial"/>
          <w:b/>
          <w:sz w:val="20"/>
          <w:szCs w:val="20"/>
        </w:rPr>
        <w:t>º</w:t>
      </w:r>
      <w:r w:rsidRPr="00B57BB9">
        <w:rPr>
          <w:rFonts w:ascii="Arial" w:hAnsi="Arial" w:cs="Arial"/>
          <w:sz w:val="20"/>
          <w:szCs w:val="20"/>
        </w:rPr>
        <w:t xml:space="preserve">. Para os fins desta Lei, consideram-se: [...] </w:t>
      </w:r>
      <w:r w:rsidRPr="00B57BB9">
        <w:rPr>
          <w:rFonts w:ascii="Arial" w:hAnsi="Arial" w:cs="Arial"/>
          <w:b/>
          <w:sz w:val="20"/>
          <w:szCs w:val="20"/>
        </w:rPr>
        <w:t>XXIII</w:t>
      </w:r>
      <w:r w:rsidRPr="00B57BB9">
        <w:rPr>
          <w:rFonts w:ascii="Arial" w:hAnsi="Arial" w:cs="Arial"/>
          <w:sz w:val="20"/>
          <w:szCs w:val="20"/>
        </w:rPr>
        <w:t xml:space="preserve"> - termo de referência: documento necessário para a contratação de bens e serviços, que deve conter os seguintes parâmetros e elementos descritivos: [</w:t>
      </w:r>
      <w:proofErr w:type="gramStart"/>
      <w:r w:rsidRPr="00B57BB9">
        <w:rPr>
          <w:rFonts w:ascii="Arial" w:hAnsi="Arial" w:cs="Arial"/>
          <w:sz w:val="20"/>
          <w:szCs w:val="20"/>
        </w:rPr>
        <w:t xml:space="preserve">...] </w:t>
      </w:r>
      <w:r w:rsidRPr="00B57BB9">
        <w:rPr>
          <w:rFonts w:ascii="Arial" w:hAnsi="Arial" w:cs="Arial"/>
          <w:b/>
          <w:sz w:val="20"/>
          <w:szCs w:val="20"/>
        </w:rPr>
        <w:t>c)</w:t>
      </w:r>
      <w:proofErr w:type="gramEnd"/>
      <w:r w:rsidRPr="00B57BB9">
        <w:rPr>
          <w:rFonts w:ascii="Arial" w:hAnsi="Arial" w:cs="Arial"/>
          <w:b/>
          <w:sz w:val="20"/>
          <w:szCs w:val="20"/>
        </w:rPr>
        <w:t xml:space="preserve"> </w:t>
      </w:r>
      <w:r w:rsidRPr="00B57BB9">
        <w:rPr>
          <w:rFonts w:ascii="Arial" w:hAnsi="Arial" w:cs="Arial"/>
          <w:sz w:val="20"/>
          <w:szCs w:val="20"/>
        </w:rPr>
        <w:t>descrição da solução como um todo, considerado todo o ciclo de vida do objeto;</w:t>
      </w:r>
    </w:p>
  </w:footnote>
  <w:footnote w:id="5">
    <w:p w:rsidR="00F92EAA" w:rsidRPr="00B57BB9" w:rsidRDefault="00F92EAA" w:rsidP="008C063F">
      <w:pPr>
        <w:ind w:hanging="2"/>
        <w:jc w:val="both"/>
        <w:rPr>
          <w:rFonts w:ascii="Arial" w:hAnsi="Arial" w:cs="Arial"/>
          <w:sz w:val="20"/>
          <w:szCs w:val="20"/>
        </w:rPr>
      </w:pPr>
      <w:r w:rsidRPr="00B57BB9">
        <w:rPr>
          <w:rFonts w:ascii="Arial" w:hAnsi="Arial" w:cs="Arial"/>
          <w:sz w:val="20"/>
          <w:szCs w:val="20"/>
          <w:vertAlign w:val="superscript"/>
        </w:rPr>
        <w:footnoteRef/>
      </w:r>
      <w:r w:rsidRPr="00B57BB9">
        <w:rPr>
          <w:rFonts w:ascii="Arial" w:hAnsi="Arial" w:cs="Arial"/>
          <w:sz w:val="20"/>
          <w:szCs w:val="20"/>
        </w:rPr>
        <w:t xml:space="preserve"> </w:t>
      </w:r>
      <w:r w:rsidRPr="00B57BB9">
        <w:rPr>
          <w:rFonts w:ascii="Arial" w:hAnsi="Arial" w:cs="Arial"/>
          <w:b/>
          <w:sz w:val="20"/>
          <w:szCs w:val="20"/>
          <w:u w:val="single"/>
        </w:rPr>
        <w:t>Lei 14.133/2021</w:t>
      </w:r>
      <w:r w:rsidRPr="00B57BB9">
        <w:rPr>
          <w:rFonts w:ascii="Arial" w:hAnsi="Arial" w:cs="Arial"/>
          <w:b/>
          <w:sz w:val="20"/>
          <w:szCs w:val="20"/>
        </w:rPr>
        <w:t xml:space="preserve">: </w:t>
      </w:r>
      <w:r w:rsidRPr="00B57BB9">
        <w:rPr>
          <w:rFonts w:ascii="Arial" w:hAnsi="Arial" w:cs="Arial"/>
          <w:b/>
          <w:sz w:val="20"/>
          <w:szCs w:val="20"/>
          <w:u w:val="single"/>
        </w:rPr>
        <w:t>Art. 6</w:t>
      </w:r>
      <w:r w:rsidRPr="00B57BB9">
        <w:rPr>
          <w:rFonts w:ascii="Arial" w:hAnsi="Arial" w:cs="Arial"/>
          <w:b/>
          <w:sz w:val="20"/>
          <w:szCs w:val="20"/>
        </w:rPr>
        <w:t>º</w:t>
      </w:r>
      <w:r w:rsidRPr="00B57BB9">
        <w:rPr>
          <w:rFonts w:ascii="Arial" w:hAnsi="Arial" w:cs="Arial"/>
          <w:sz w:val="20"/>
          <w:szCs w:val="20"/>
        </w:rPr>
        <w:t xml:space="preserve">. Para os fins desta Lei, consideram-se: [...] </w:t>
      </w:r>
      <w:r w:rsidRPr="00B57BB9">
        <w:rPr>
          <w:rFonts w:ascii="Arial" w:hAnsi="Arial" w:cs="Arial"/>
          <w:b/>
          <w:sz w:val="20"/>
          <w:szCs w:val="20"/>
        </w:rPr>
        <w:t>XXIII</w:t>
      </w:r>
      <w:r w:rsidRPr="00B57BB9">
        <w:rPr>
          <w:rFonts w:ascii="Arial" w:hAnsi="Arial" w:cs="Arial"/>
          <w:sz w:val="20"/>
          <w:szCs w:val="20"/>
        </w:rPr>
        <w:t xml:space="preserve"> - termo de referência: documento necessário para a contratação de bens e serviços, que deve conter os seguintes parâmetros e elementos descritivos: [</w:t>
      </w:r>
      <w:proofErr w:type="gramStart"/>
      <w:r w:rsidRPr="00B57BB9">
        <w:rPr>
          <w:rFonts w:ascii="Arial" w:hAnsi="Arial" w:cs="Arial"/>
          <w:sz w:val="20"/>
          <w:szCs w:val="20"/>
        </w:rPr>
        <w:t xml:space="preserve">...] </w:t>
      </w:r>
      <w:r w:rsidRPr="00B57BB9">
        <w:rPr>
          <w:rFonts w:ascii="Arial" w:hAnsi="Arial" w:cs="Arial"/>
          <w:b/>
          <w:sz w:val="20"/>
          <w:szCs w:val="20"/>
        </w:rPr>
        <w:t>d)</w:t>
      </w:r>
      <w:proofErr w:type="gramEnd"/>
      <w:r w:rsidRPr="00B57BB9">
        <w:rPr>
          <w:rFonts w:ascii="Arial" w:hAnsi="Arial" w:cs="Arial"/>
          <w:b/>
          <w:sz w:val="20"/>
          <w:szCs w:val="20"/>
        </w:rPr>
        <w:t xml:space="preserve"> </w:t>
      </w:r>
      <w:r w:rsidRPr="00B57BB9">
        <w:rPr>
          <w:rFonts w:ascii="Arial" w:hAnsi="Arial" w:cs="Arial"/>
          <w:sz w:val="20"/>
          <w:szCs w:val="20"/>
        </w:rPr>
        <w:t>requisitos da contratação;</w:t>
      </w:r>
    </w:p>
  </w:footnote>
  <w:footnote w:id="6">
    <w:p w:rsidR="00F92EAA" w:rsidRPr="00B57BB9" w:rsidRDefault="00F92EAA" w:rsidP="008C063F">
      <w:pPr>
        <w:ind w:hanging="2"/>
        <w:jc w:val="both"/>
        <w:rPr>
          <w:rFonts w:ascii="Arial" w:hAnsi="Arial" w:cs="Arial"/>
          <w:sz w:val="20"/>
          <w:szCs w:val="20"/>
        </w:rPr>
      </w:pPr>
      <w:r w:rsidRPr="00B57BB9">
        <w:rPr>
          <w:rFonts w:ascii="Arial" w:hAnsi="Arial" w:cs="Arial"/>
          <w:sz w:val="20"/>
          <w:szCs w:val="20"/>
          <w:vertAlign w:val="superscript"/>
        </w:rPr>
        <w:footnoteRef/>
      </w:r>
      <w:r w:rsidRPr="00B57BB9">
        <w:rPr>
          <w:rFonts w:ascii="Arial" w:hAnsi="Arial" w:cs="Arial"/>
          <w:sz w:val="20"/>
          <w:szCs w:val="20"/>
        </w:rPr>
        <w:t xml:space="preserve"> </w:t>
      </w:r>
      <w:r w:rsidRPr="00B57BB9">
        <w:rPr>
          <w:rFonts w:ascii="Arial" w:hAnsi="Arial" w:cs="Arial"/>
          <w:b/>
          <w:sz w:val="20"/>
          <w:szCs w:val="20"/>
          <w:u w:val="single"/>
        </w:rPr>
        <w:t>Lei 14.133/2021</w:t>
      </w:r>
      <w:r w:rsidRPr="00B57BB9">
        <w:rPr>
          <w:rFonts w:ascii="Arial" w:hAnsi="Arial" w:cs="Arial"/>
          <w:b/>
          <w:sz w:val="20"/>
          <w:szCs w:val="20"/>
        </w:rPr>
        <w:t xml:space="preserve">: </w:t>
      </w:r>
      <w:r w:rsidRPr="00B57BB9">
        <w:rPr>
          <w:rFonts w:ascii="Arial" w:hAnsi="Arial" w:cs="Arial"/>
          <w:b/>
          <w:sz w:val="20"/>
          <w:szCs w:val="20"/>
          <w:u w:val="single"/>
        </w:rPr>
        <w:t>Art. 6</w:t>
      </w:r>
      <w:r w:rsidRPr="00B57BB9">
        <w:rPr>
          <w:rFonts w:ascii="Arial" w:hAnsi="Arial" w:cs="Arial"/>
          <w:b/>
          <w:sz w:val="20"/>
          <w:szCs w:val="20"/>
        </w:rPr>
        <w:t>º</w:t>
      </w:r>
      <w:r w:rsidRPr="00B57BB9">
        <w:rPr>
          <w:rFonts w:ascii="Arial" w:hAnsi="Arial" w:cs="Arial"/>
          <w:sz w:val="20"/>
          <w:szCs w:val="20"/>
        </w:rPr>
        <w:t xml:space="preserve">. Para os fins desta Lei, consideram-se: [...] </w:t>
      </w:r>
      <w:r w:rsidRPr="00B57BB9">
        <w:rPr>
          <w:rFonts w:ascii="Arial" w:hAnsi="Arial" w:cs="Arial"/>
          <w:b/>
          <w:sz w:val="20"/>
          <w:szCs w:val="20"/>
        </w:rPr>
        <w:t>XXIII</w:t>
      </w:r>
      <w:r w:rsidRPr="00B57BB9">
        <w:rPr>
          <w:rFonts w:ascii="Arial" w:hAnsi="Arial" w:cs="Arial"/>
          <w:sz w:val="20"/>
          <w:szCs w:val="20"/>
        </w:rPr>
        <w:t xml:space="preserve"> - termo de referência: documento necessário para a contratação de bens e serviços, que deve conter os seguintes parâmetros e elementos descritivos: [</w:t>
      </w:r>
      <w:proofErr w:type="gramStart"/>
      <w:r w:rsidRPr="00B57BB9">
        <w:rPr>
          <w:rFonts w:ascii="Arial" w:hAnsi="Arial" w:cs="Arial"/>
          <w:sz w:val="20"/>
          <w:szCs w:val="20"/>
        </w:rPr>
        <w:t xml:space="preserve">...] </w:t>
      </w:r>
      <w:r w:rsidRPr="00B57BB9">
        <w:rPr>
          <w:rFonts w:ascii="Arial" w:hAnsi="Arial" w:cs="Arial"/>
          <w:b/>
          <w:sz w:val="20"/>
          <w:szCs w:val="20"/>
        </w:rPr>
        <w:t>e)</w:t>
      </w:r>
      <w:proofErr w:type="gramEnd"/>
      <w:r w:rsidRPr="00B57BB9">
        <w:rPr>
          <w:rFonts w:ascii="Arial" w:hAnsi="Arial" w:cs="Arial"/>
          <w:b/>
          <w:sz w:val="20"/>
          <w:szCs w:val="20"/>
        </w:rPr>
        <w:t xml:space="preserve"> </w:t>
      </w:r>
      <w:r w:rsidRPr="00B57BB9">
        <w:rPr>
          <w:rFonts w:ascii="Arial" w:hAnsi="Arial" w:cs="Arial"/>
          <w:sz w:val="20"/>
          <w:szCs w:val="20"/>
        </w:rPr>
        <w:t>modelo de execução do objeto, que consiste na definição de como o contrato deverá produzir os resultados pretendidos desde o seu início até o seu encerramento;</w:t>
      </w:r>
    </w:p>
  </w:footnote>
  <w:footnote w:id="7">
    <w:p w:rsidR="00F92EAA" w:rsidRPr="00B57BB9" w:rsidRDefault="00F92EAA" w:rsidP="008C063F">
      <w:pPr>
        <w:ind w:hanging="2"/>
        <w:jc w:val="both"/>
        <w:rPr>
          <w:rFonts w:ascii="Arial" w:hAnsi="Arial" w:cs="Arial"/>
          <w:sz w:val="20"/>
          <w:szCs w:val="20"/>
        </w:rPr>
      </w:pPr>
      <w:r w:rsidRPr="00B57BB9">
        <w:rPr>
          <w:rFonts w:ascii="Arial" w:hAnsi="Arial" w:cs="Arial"/>
          <w:sz w:val="20"/>
          <w:szCs w:val="20"/>
          <w:vertAlign w:val="superscript"/>
        </w:rPr>
        <w:footnoteRef/>
      </w:r>
      <w:r w:rsidRPr="00B57BB9">
        <w:rPr>
          <w:rFonts w:ascii="Arial" w:hAnsi="Arial" w:cs="Arial"/>
          <w:sz w:val="20"/>
          <w:szCs w:val="20"/>
        </w:rPr>
        <w:t xml:space="preserve"> </w:t>
      </w:r>
      <w:r w:rsidRPr="00B57BB9">
        <w:rPr>
          <w:rFonts w:ascii="Arial" w:hAnsi="Arial" w:cs="Arial"/>
          <w:b/>
          <w:sz w:val="20"/>
          <w:szCs w:val="20"/>
          <w:u w:val="single"/>
        </w:rPr>
        <w:t>Lei 14.133/2021</w:t>
      </w:r>
      <w:r w:rsidRPr="00B57BB9">
        <w:rPr>
          <w:rFonts w:ascii="Arial" w:hAnsi="Arial" w:cs="Arial"/>
          <w:b/>
          <w:sz w:val="20"/>
          <w:szCs w:val="20"/>
        </w:rPr>
        <w:t xml:space="preserve">: </w:t>
      </w:r>
      <w:r w:rsidRPr="00B57BB9">
        <w:rPr>
          <w:rFonts w:ascii="Arial" w:hAnsi="Arial" w:cs="Arial"/>
          <w:b/>
          <w:sz w:val="20"/>
          <w:szCs w:val="20"/>
          <w:u w:val="single"/>
        </w:rPr>
        <w:t>Art. 6</w:t>
      </w:r>
      <w:r w:rsidRPr="00B57BB9">
        <w:rPr>
          <w:rFonts w:ascii="Arial" w:hAnsi="Arial" w:cs="Arial"/>
          <w:b/>
          <w:sz w:val="20"/>
          <w:szCs w:val="20"/>
        </w:rPr>
        <w:t>º</w:t>
      </w:r>
      <w:r w:rsidRPr="00B57BB9">
        <w:rPr>
          <w:rFonts w:ascii="Arial" w:hAnsi="Arial" w:cs="Arial"/>
          <w:sz w:val="20"/>
          <w:szCs w:val="20"/>
        </w:rPr>
        <w:t xml:space="preserve">. Para os fins desta Lei, consideram-se: [...] </w:t>
      </w:r>
      <w:r w:rsidRPr="00B57BB9">
        <w:rPr>
          <w:rFonts w:ascii="Arial" w:hAnsi="Arial" w:cs="Arial"/>
          <w:b/>
          <w:sz w:val="20"/>
          <w:szCs w:val="20"/>
        </w:rPr>
        <w:t>XXIII</w:t>
      </w:r>
      <w:r w:rsidRPr="00B57BB9">
        <w:rPr>
          <w:rFonts w:ascii="Arial" w:hAnsi="Arial" w:cs="Arial"/>
          <w:sz w:val="20"/>
          <w:szCs w:val="20"/>
        </w:rPr>
        <w:t xml:space="preserve"> - termo de referência: documento necessário para a contratação de bens e serviços, que deve conter os seguintes parâmetros e elementos descritivos: [</w:t>
      </w:r>
      <w:proofErr w:type="gramStart"/>
      <w:r w:rsidRPr="00B57BB9">
        <w:rPr>
          <w:rFonts w:ascii="Arial" w:hAnsi="Arial" w:cs="Arial"/>
          <w:sz w:val="20"/>
          <w:szCs w:val="20"/>
        </w:rPr>
        <w:t xml:space="preserve">...] </w:t>
      </w:r>
      <w:r w:rsidRPr="00B57BB9">
        <w:rPr>
          <w:rFonts w:ascii="Arial" w:hAnsi="Arial" w:cs="Arial"/>
          <w:b/>
          <w:sz w:val="20"/>
          <w:szCs w:val="20"/>
        </w:rPr>
        <w:t>f)</w:t>
      </w:r>
      <w:proofErr w:type="gramEnd"/>
      <w:r w:rsidRPr="00B57BB9">
        <w:rPr>
          <w:rFonts w:ascii="Arial" w:hAnsi="Arial" w:cs="Arial"/>
          <w:b/>
          <w:sz w:val="20"/>
          <w:szCs w:val="20"/>
        </w:rPr>
        <w:t xml:space="preserve"> </w:t>
      </w:r>
      <w:r w:rsidRPr="00B57BB9">
        <w:rPr>
          <w:rFonts w:ascii="Arial" w:hAnsi="Arial" w:cs="Arial"/>
          <w:sz w:val="20"/>
          <w:szCs w:val="20"/>
        </w:rPr>
        <w:t>modelo de gestão do contrato, que descreve como a execução do objeto será acompanhada e fiscalizada pelo órgão ou entidade;</w:t>
      </w:r>
    </w:p>
  </w:footnote>
  <w:footnote w:id="8">
    <w:p w:rsidR="00F92EAA" w:rsidRPr="00B57BB9" w:rsidRDefault="00F92EAA" w:rsidP="008C063F">
      <w:pPr>
        <w:ind w:hanging="2"/>
        <w:jc w:val="both"/>
        <w:rPr>
          <w:rFonts w:ascii="Arial" w:hAnsi="Arial" w:cs="Arial"/>
          <w:sz w:val="20"/>
          <w:szCs w:val="20"/>
        </w:rPr>
      </w:pPr>
      <w:r w:rsidRPr="00B57BB9">
        <w:rPr>
          <w:rFonts w:ascii="Arial" w:hAnsi="Arial" w:cs="Arial"/>
          <w:sz w:val="20"/>
          <w:szCs w:val="20"/>
          <w:vertAlign w:val="superscript"/>
        </w:rPr>
        <w:footnoteRef/>
      </w:r>
      <w:r w:rsidRPr="00B57BB9">
        <w:rPr>
          <w:rFonts w:ascii="Arial" w:hAnsi="Arial" w:cs="Arial"/>
          <w:sz w:val="20"/>
          <w:szCs w:val="20"/>
        </w:rPr>
        <w:t xml:space="preserve"> </w:t>
      </w:r>
      <w:r w:rsidRPr="00B57BB9">
        <w:rPr>
          <w:rFonts w:ascii="Arial" w:hAnsi="Arial" w:cs="Arial"/>
          <w:b/>
          <w:sz w:val="20"/>
          <w:szCs w:val="20"/>
          <w:u w:val="single"/>
        </w:rPr>
        <w:t>Lei 14.133/2021</w:t>
      </w:r>
      <w:r w:rsidRPr="00B57BB9">
        <w:rPr>
          <w:rFonts w:ascii="Arial" w:hAnsi="Arial" w:cs="Arial"/>
          <w:b/>
          <w:sz w:val="20"/>
          <w:szCs w:val="20"/>
        </w:rPr>
        <w:t xml:space="preserve">: </w:t>
      </w:r>
      <w:r w:rsidRPr="00B57BB9">
        <w:rPr>
          <w:rFonts w:ascii="Arial" w:hAnsi="Arial" w:cs="Arial"/>
          <w:b/>
          <w:sz w:val="20"/>
          <w:szCs w:val="20"/>
          <w:u w:val="single"/>
        </w:rPr>
        <w:t>Art. 6</w:t>
      </w:r>
      <w:r w:rsidRPr="00B57BB9">
        <w:rPr>
          <w:rFonts w:ascii="Arial" w:hAnsi="Arial" w:cs="Arial"/>
          <w:b/>
          <w:sz w:val="20"/>
          <w:szCs w:val="20"/>
        </w:rPr>
        <w:t>º</w:t>
      </w:r>
      <w:r w:rsidRPr="00B57BB9">
        <w:rPr>
          <w:rFonts w:ascii="Arial" w:hAnsi="Arial" w:cs="Arial"/>
          <w:sz w:val="20"/>
          <w:szCs w:val="20"/>
        </w:rPr>
        <w:t xml:space="preserve">. Para os fins desta Lei, consideram-se: [...] </w:t>
      </w:r>
      <w:r w:rsidRPr="00B57BB9">
        <w:rPr>
          <w:rFonts w:ascii="Arial" w:hAnsi="Arial" w:cs="Arial"/>
          <w:b/>
          <w:sz w:val="20"/>
          <w:szCs w:val="20"/>
        </w:rPr>
        <w:t>XXIII</w:t>
      </w:r>
      <w:r w:rsidRPr="00B57BB9">
        <w:rPr>
          <w:rFonts w:ascii="Arial" w:hAnsi="Arial" w:cs="Arial"/>
          <w:sz w:val="20"/>
          <w:szCs w:val="20"/>
        </w:rPr>
        <w:t xml:space="preserve"> - termo de referência: documento necessário para a contratação de bens e serviços, que deve conter os seguintes parâmetros e elementos descritivos: [</w:t>
      </w:r>
      <w:proofErr w:type="gramStart"/>
      <w:r w:rsidRPr="00B57BB9">
        <w:rPr>
          <w:rFonts w:ascii="Arial" w:hAnsi="Arial" w:cs="Arial"/>
          <w:sz w:val="20"/>
          <w:szCs w:val="20"/>
        </w:rPr>
        <w:t xml:space="preserve">...] </w:t>
      </w:r>
      <w:r w:rsidRPr="00B57BB9">
        <w:rPr>
          <w:rFonts w:ascii="Arial" w:hAnsi="Arial" w:cs="Arial"/>
          <w:b/>
          <w:sz w:val="20"/>
          <w:szCs w:val="20"/>
        </w:rPr>
        <w:t>g)</w:t>
      </w:r>
      <w:proofErr w:type="gramEnd"/>
      <w:r w:rsidRPr="00B57BB9">
        <w:rPr>
          <w:rFonts w:ascii="Arial" w:hAnsi="Arial" w:cs="Arial"/>
          <w:b/>
          <w:sz w:val="20"/>
          <w:szCs w:val="20"/>
        </w:rPr>
        <w:t xml:space="preserve"> </w:t>
      </w:r>
      <w:r w:rsidRPr="00B57BB9">
        <w:rPr>
          <w:rFonts w:ascii="Arial" w:hAnsi="Arial" w:cs="Arial"/>
          <w:sz w:val="20"/>
          <w:szCs w:val="20"/>
        </w:rPr>
        <w:t>critérios de medição e de pagamento;</w:t>
      </w:r>
    </w:p>
  </w:footnote>
  <w:footnote w:id="9">
    <w:p w:rsidR="00F92EAA" w:rsidRDefault="00F92EAA" w:rsidP="008C063F">
      <w:pPr>
        <w:ind w:hanging="2"/>
        <w:jc w:val="both"/>
        <w:rPr>
          <w:sz w:val="20"/>
          <w:szCs w:val="20"/>
        </w:rPr>
      </w:pPr>
      <w:r w:rsidRPr="00B57BB9">
        <w:rPr>
          <w:rFonts w:ascii="Arial" w:hAnsi="Arial" w:cs="Arial"/>
          <w:sz w:val="20"/>
          <w:szCs w:val="20"/>
          <w:vertAlign w:val="superscript"/>
        </w:rPr>
        <w:footnoteRef/>
      </w:r>
      <w:r w:rsidRPr="00B57BB9">
        <w:rPr>
          <w:rFonts w:ascii="Arial" w:hAnsi="Arial" w:cs="Arial"/>
          <w:sz w:val="20"/>
          <w:szCs w:val="20"/>
        </w:rPr>
        <w:t xml:space="preserve"> </w:t>
      </w:r>
      <w:r w:rsidRPr="00B57BB9">
        <w:rPr>
          <w:rFonts w:ascii="Arial" w:hAnsi="Arial" w:cs="Arial"/>
          <w:b/>
          <w:sz w:val="20"/>
          <w:szCs w:val="20"/>
          <w:u w:val="single"/>
        </w:rPr>
        <w:t>Lei 14.133/2021</w:t>
      </w:r>
      <w:r w:rsidRPr="00B57BB9">
        <w:rPr>
          <w:rFonts w:ascii="Arial" w:hAnsi="Arial" w:cs="Arial"/>
          <w:b/>
          <w:sz w:val="20"/>
          <w:szCs w:val="20"/>
        </w:rPr>
        <w:t xml:space="preserve">: </w:t>
      </w:r>
      <w:r w:rsidRPr="00B57BB9">
        <w:rPr>
          <w:rFonts w:ascii="Arial" w:hAnsi="Arial" w:cs="Arial"/>
          <w:b/>
          <w:sz w:val="20"/>
          <w:szCs w:val="20"/>
          <w:u w:val="single"/>
        </w:rPr>
        <w:t>Art. 6</w:t>
      </w:r>
      <w:r w:rsidRPr="00B57BB9">
        <w:rPr>
          <w:rFonts w:ascii="Arial" w:hAnsi="Arial" w:cs="Arial"/>
          <w:b/>
          <w:sz w:val="20"/>
          <w:szCs w:val="20"/>
        </w:rPr>
        <w:t>º</w:t>
      </w:r>
      <w:r w:rsidRPr="00B57BB9">
        <w:rPr>
          <w:rFonts w:ascii="Arial" w:hAnsi="Arial" w:cs="Arial"/>
          <w:sz w:val="20"/>
          <w:szCs w:val="20"/>
        </w:rPr>
        <w:t xml:space="preserve">. Para os fins desta Lei, consideram-se: [...] </w:t>
      </w:r>
      <w:r w:rsidRPr="00B57BB9">
        <w:rPr>
          <w:rFonts w:ascii="Arial" w:hAnsi="Arial" w:cs="Arial"/>
          <w:b/>
          <w:sz w:val="20"/>
          <w:szCs w:val="20"/>
        </w:rPr>
        <w:t>XXIII</w:t>
      </w:r>
      <w:r w:rsidRPr="00B57BB9">
        <w:rPr>
          <w:rFonts w:ascii="Arial" w:hAnsi="Arial" w:cs="Arial"/>
          <w:sz w:val="20"/>
          <w:szCs w:val="20"/>
        </w:rPr>
        <w:t xml:space="preserve"> - termo de referência: documento necessário para a contratação de bens e serviços, que deve conter os seguintes parâmetros e elementos descritivos: [</w:t>
      </w:r>
      <w:proofErr w:type="gramStart"/>
      <w:r w:rsidRPr="00B57BB9">
        <w:rPr>
          <w:rFonts w:ascii="Arial" w:hAnsi="Arial" w:cs="Arial"/>
          <w:sz w:val="20"/>
          <w:szCs w:val="20"/>
        </w:rPr>
        <w:t xml:space="preserve">...] </w:t>
      </w:r>
      <w:r w:rsidRPr="00B57BB9">
        <w:rPr>
          <w:rFonts w:ascii="Arial" w:hAnsi="Arial" w:cs="Arial"/>
          <w:b/>
          <w:sz w:val="20"/>
          <w:szCs w:val="20"/>
        </w:rPr>
        <w:t>h)</w:t>
      </w:r>
      <w:proofErr w:type="gramEnd"/>
      <w:r w:rsidRPr="00B57BB9">
        <w:rPr>
          <w:rFonts w:ascii="Arial" w:hAnsi="Arial" w:cs="Arial"/>
          <w:b/>
          <w:sz w:val="20"/>
          <w:szCs w:val="20"/>
        </w:rPr>
        <w:t xml:space="preserve"> </w:t>
      </w:r>
      <w:r w:rsidRPr="00B57BB9">
        <w:rPr>
          <w:rFonts w:ascii="Arial" w:hAnsi="Arial" w:cs="Arial"/>
          <w:sz w:val="20"/>
          <w:szCs w:val="20"/>
        </w:rPr>
        <w:t>forma e critérios de seleção do fornecedor;</w:t>
      </w:r>
    </w:p>
  </w:footnote>
  <w:footnote w:id="10">
    <w:p w:rsidR="00F92EAA" w:rsidRPr="00B57BB9" w:rsidRDefault="00F92EAA" w:rsidP="008C063F">
      <w:pPr>
        <w:ind w:hanging="2"/>
        <w:jc w:val="both"/>
        <w:rPr>
          <w:rFonts w:ascii="Arial" w:hAnsi="Arial" w:cs="Arial"/>
          <w:sz w:val="20"/>
          <w:szCs w:val="20"/>
        </w:rPr>
      </w:pPr>
      <w:r w:rsidRPr="00B57BB9">
        <w:rPr>
          <w:rFonts w:ascii="Arial" w:hAnsi="Arial" w:cs="Arial"/>
          <w:sz w:val="20"/>
          <w:szCs w:val="20"/>
          <w:vertAlign w:val="superscript"/>
        </w:rPr>
        <w:footnoteRef/>
      </w:r>
      <w:r w:rsidRPr="00B57BB9">
        <w:rPr>
          <w:rFonts w:ascii="Arial" w:hAnsi="Arial" w:cs="Arial"/>
          <w:sz w:val="20"/>
          <w:szCs w:val="20"/>
        </w:rPr>
        <w:t xml:space="preserve"> </w:t>
      </w:r>
      <w:r w:rsidRPr="00B57BB9">
        <w:rPr>
          <w:rFonts w:ascii="Arial" w:hAnsi="Arial" w:cs="Arial"/>
          <w:b/>
          <w:sz w:val="20"/>
          <w:szCs w:val="20"/>
          <w:u w:val="single"/>
        </w:rPr>
        <w:t>Lei 14.133/2021</w:t>
      </w:r>
      <w:r w:rsidRPr="00B57BB9">
        <w:rPr>
          <w:rFonts w:ascii="Arial" w:hAnsi="Arial" w:cs="Arial"/>
          <w:b/>
          <w:sz w:val="20"/>
          <w:szCs w:val="20"/>
        </w:rPr>
        <w:t xml:space="preserve">: </w:t>
      </w:r>
      <w:r w:rsidRPr="00B57BB9">
        <w:rPr>
          <w:rFonts w:ascii="Arial" w:hAnsi="Arial" w:cs="Arial"/>
          <w:b/>
          <w:sz w:val="20"/>
          <w:szCs w:val="20"/>
          <w:u w:val="single"/>
        </w:rPr>
        <w:t>Art. 6</w:t>
      </w:r>
      <w:r w:rsidRPr="00B57BB9">
        <w:rPr>
          <w:rFonts w:ascii="Arial" w:hAnsi="Arial" w:cs="Arial"/>
          <w:b/>
          <w:sz w:val="20"/>
          <w:szCs w:val="20"/>
        </w:rPr>
        <w:t>º</w:t>
      </w:r>
      <w:r w:rsidRPr="00B57BB9">
        <w:rPr>
          <w:rFonts w:ascii="Arial" w:hAnsi="Arial" w:cs="Arial"/>
          <w:sz w:val="20"/>
          <w:szCs w:val="20"/>
        </w:rPr>
        <w:t xml:space="preserve">. Para os fins desta Lei, consideram-se: [...] </w:t>
      </w:r>
      <w:r w:rsidRPr="00B57BB9">
        <w:rPr>
          <w:rFonts w:ascii="Arial" w:hAnsi="Arial" w:cs="Arial"/>
          <w:b/>
          <w:sz w:val="20"/>
          <w:szCs w:val="20"/>
        </w:rPr>
        <w:t>XXIII</w:t>
      </w:r>
      <w:r w:rsidRPr="00B57BB9">
        <w:rPr>
          <w:rFonts w:ascii="Arial" w:hAnsi="Arial" w:cs="Arial"/>
          <w:sz w:val="20"/>
          <w:szCs w:val="20"/>
        </w:rPr>
        <w:t xml:space="preserve"> - termo de referência: documento necessário para a contratação de bens e serviços, que deve conter os seguintes parâmetros e elementos descritivos: [</w:t>
      </w:r>
      <w:proofErr w:type="gramStart"/>
      <w:r w:rsidRPr="00B57BB9">
        <w:rPr>
          <w:rFonts w:ascii="Arial" w:hAnsi="Arial" w:cs="Arial"/>
          <w:sz w:val="20"/>
          <w:szCs w:val="20"/>
        </w:rPr>
        <w:t xml:space="preserve">...] </w:t>
      </w:r>
      <w:r w:rsidRPr="00B57BB9">
        <w:rPr>
          <w:rFonts w:ascii="Arial" w:hAnsi="Arial" w:cs="Arial"/>
          <w:b/>
          <w:sz w:val="20"/>
          <w:szCs w:val="20"/>
        </w:rPr>
        <w:t>i)</w:t>
      </w:r>
      <w:proofErr w:type="gramEnd"/>
      <w:r w:rsidRPr="00B57BB9">
        <w:rPr>
          <w:rFonts w:ascii="Arial" w:hAnsi="Arial" w:cs="Arial"/>
          <w:b/>
          <w:sz w:val="20"/>
          <w:szCs w:val="20"/>
        </w:rPr>
        <w:t xml:space="preserve"> </w:t>
      </w:r>
      <w:r w:rsidRPr="00B57BB9">
        <w:rPr>
          <w:rFonts w:ascii="Arial" w:hAnsi="Arial" w:cs="Arial"/>
          <w:sz w:val="20"/>
          <w:szCs w:val="20"/>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footnote>
  <w:footnote w:id="11">
    <w:p w:rsidR="00F92EAA" w:rsidRDefault="00F92EAA" w:rsidP="008C063F">
      <w:pPr>
        <w:ind w:hanging="2"/>
        <w:jc w:val="both"/>
        <w:rPr>
          <w:sz w:val="20"/>
          <w:szCs w:val="20"/>
        </w:rPr>
      </w:pPr>
      <w:r w:rsidRPr="00B57BB9">
        <w:rPr>
          <w:rFonts w:ascii="Arial" w:hAnsi="Arial" w:cs="Arial"/>
          <w:sz w:val="20"/>
          <w:szCs w:val="20"/>
          <w:vertAlign w:val="superscript"/>
        </w:rPr>
        <w:footnoteRef/>
      </w:r>
      <w:r w:rsidRPr="00B57BB9">
        <w:rPr>
          <w:rFonts w:ascii="Arial" w:hAnsi="Arial" w:cs="Arial"/>
          <w:sz w:val="20"/>
          <w:szCs w:val="20"/>
        </w:rPr>
        <w:t xml:space="preserve"> </w:t>
      </w:r>
      <w:r w:rsidRPr="00B57BB9">
        <w:rPr>
          <w:rFonts w:ascii="Arial" w:hAnsi="Arial" w:cs="Arial"/>
          <w:b/>
          <w:sz w:val="20"/>
          <w:szCs w:val="20"/>
          <w:u w:val="single"/>
        </w:rPr>
        <w:t>Lei 14.133/2021</w:t>
      </w:r>
      <w:r w:rsidRPr="00B57BB9">
        <w:rPr>
          <w:rFonts w:ascii="Arial" w:hAnsi="Arial" w:cs="Arial"/>
          <w:b/>
          <w:sz w:val="20"/>
          <w:szCs w:val="20"/>
        </w:rPr>
        <w:t xml:space="preserve">: </w:t>
      </w:r>
      <w:r w:rsidRPr="00B57BB9">
        <w:rPr>
          <w:rFonts w:ascii="Arial" w:hAnsi="Arial" w:cs="Arial"/>
          <w:b/>
          <w:sz w:val="20"/>
          <w:szCs w:val="20"/>
          <w:u w:val="single"/>
        </w:rPr>
        <w:t>Art. 6</w:t>
      </w:r>
      <w:r w:rsidRPr="00B57BB9">
        <w:rPr>
          <w:rFonts w:ascii="Arial" w:hAnsi="Arial" w:cs="Arial"/>
          <w:b/>
          <w:sz w:val="20"/>
          <w:szCs w:val="20"/>
        </w:rPr>
        <w:t>º</w:t>
      </w:r>
      <w:r w:rsidRPr="00B57BB9">
        <w:rPr>
          <w:rFonts w:ascii="Arial" w:hAnsi="Arial" w:cs="Arial"/>
          <w:sz w:val="20"/>
          <w:szCs w:val="20"/>
        </w:rPr>
        <w:t xml:space="preserve">. Para os fins desta Lei, consideram-se: [...] </w:t>
      </w:r>
      <w:r w:rsidRPr="00B57BB9">
        <w:rPr>
          <w:rFonts w:ascii="Arial" w:hAnsi="Arial" w:cs="Arial"/>
          <w:b/>
          <w:sz w:val="20"/>
          <w:szCs w:val="20"/>
        </w:rPr>
        <w:t>XXIII</w:t>
      </w:r>
      <w:r w:rsidRPr="00B57BB9">
        <w:rPr>
          <w:rFonts w:ascii="Arial" w:hAnsi="Arial" w:cs="Arial"/>
          <w:sz w:val="20"/>
          <w:szCs w:val="20"/>
        </w:rPr>
        <w:t xml:space="preserve"> - termo de referência: documento necessário para a contratação de bens e serviços, que deve conter os seguintes parâmetros e elementos descritivos: [</w:t>
      </w:r>
      <w:proofErr w:type="gramStart"/>
      <w:r w:rsidRPr="00B57BB9">
        <w:rPr>
          <w:rFonts w:ascii="Arial" w:hAnsi="Arial" w:cs="Arial"/>
          <w:sz w:val="20"/>
          <w:szCs w:val="20"/>
        </w:rPr>
        <w:t xml:space="preserve">...] </w:t>
      </w:r>
      <w:r w:rsidRPr="00B57BB9">
        <w:rPr>
          <w:rFonts w:ascii="Arial" w:hAnsi="Arial" w:cs="Arial"/>
          <w:b/>
          <w:sz w:val="20"/>
          <w:szCs w:val="20"/>
        </w:rPr>
        <w:t>j)</w:t>
      </w:r>
      <w:proofErr w:type="gramEnd"/>
      <w:r w:rsidRPr="00B57BB9">
        <w:rPr>
          <w:rFonts w:ascii="Arial" w:hAnsi="Arial" w:cs="Arial"/>
          <w:b/>
          <w:sz w:val="20"/>
          <w:szCs w:val="20"/>
        </w:rPr>
        <w:t xml:space="preserve"> </w:t>
      </w:r>
      <w:r w:rsidRPr="00B57BB9">
        <w:rPr>
          <w:rFonts w:ascii="Arial" w:hAnsi="Arial" w:cs="Arial"/>
          <w:sz w:val="20"/>
          <w:szCs w:val="20"/>
        </w:rPr>
        <w:t>adequação orçamentária;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AA" w:rsidRDefault="00F92EAA">
    <w:pPr>
      <w:pBdr>
        <w:top w:val="nil"/>
        <w:left w:val="nil"/>
        <w:bottom w:val="nil"/>
        <w:right w:val="nil"/>
        <w:between w:val="nil"/>
      </w:pBdr>
      <w:ind w:right="113" w:hanging="2"/>
      <w:jc w:val="center"/>
      <w:rPr>
        <w:rFonts w:ascii="Arial" w:eastAsia="Arial" w:hAnsi="Arial" w:cs="Arial"/>
        <w:color w:val="000000"/>
      </w:rPr>
    </w:pPr>
    <w:r>
      <w:rPr>
        <w:rFonts w:ascii="Arial" w:eastAsia="Arial" w:hAnsi="Arial" w:cs="Arial"/>
        <w:color w:val="000000"/>
      </w:rPr>
      <w:t>GOVERNO DO ESTADO DO RIO GRANDE DO SUL</w:t>
    </w:r>
    <w:r>
      <w:rPr>
        <w:noProof/>
      </w:rPr>
      <w:drawing>
        <wp:anchor distT="0" distB="0" distL="114300" distR="114300" simplePos="0" relativeHeight="251663360" behindDoc="0" locked="0" layoutInCell="1" allowOverlap="1">
          <wp:simplePos x="0" y="0"/>
          <wp:positionH relativeFrom="column">
            <wp:posOffset>5193665</wp:posOffset>
          </wp:positionH>
          <wp:positionV relativeFrom="paragraph">
            <wp:posOffset>-269235</wp:posOffset>
          </wp:positionV>
          <wp:extent cx="522605" cy="699135"/>
          <wp:effectExtent l="0" t="0" r="0" b="0"/>
          <wp:wrapSquare wrapText="bothSides" distT="0" distB="0" distL="114300" distR="114300"/>
          <wp:docPr id="2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22605" cy="699135"/>
                  </a:xfrm>
                  <a:prstGeom prst="rect">
                    <a:avLst/>
                  </a:prstGeom>
                  <a:ln/>
                </pic:spPr>
              </pic:pic>
            </a:graphicData>
          </a:graphic>
        </wp:anchor>
      </w:drawing>
    </w:r>
    <w:r>
      <w:rPr>
        <w:noProof/>
      </w:rPr>
      <w:drawing>
        <wp:anchor distT="0" distB="0" distL="114300" distR="114300" simplePos="0" relativeHeight="251664384" behindDoc="0" locked="0" layoutInCell="1" allowOverlap="1">
          <wp:simplePos x="0" y="0"/>
          <wp:positionH relativeFrom="column">
            <wp:posOffset>57156</wp:posOffset>
          </wp:positionH>
          <wp:positionV relativeFrom="paragraph">
            <wp:posOffset>-166365</wp:posOffset>
          </wp:positionV>
          <wp:extent cx="751840" cy="651510"/>
          <wp:effectExtent l="0" t="0" r="0" b="0"/>
          <wp:wrapSquare wrapText="bothSides" distT="0" distB="0" distL="114300" distR="114300"/>
          <wp:docPr id="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51840" cy="651510"/>
                  </a:xfrm>
                  <a:prstGeom prst="rect">
                    <a:avLst/>
                  </a:prstGeom>
                  <a:ln/>
                </pic:spPr>
              </pic:pic>
            </a:graphicData>
          </a:graphic>
        </wp:anchor>
      </w:drawing>
    </w:r>
  </w:p>
  <w:p w:rsidR="00F92EAA" w:rsidRDefault="00F92EAA">
    <w:pPr>
      <w:pBdr>
        <w:top w:val="nil"/>
        <w:left w:val="nil"/>
        <w:bottom w:val="nil"/>
        <w:right w:val="nil"/>
        <w:between w:val="nil"/>
      </w:pBdr>
      <w:ind w:right="113" w:hanging="2"/>
      <w:jc w:val="center"/>
      <w:rPr>
        <w:rFonts w:ascii="Arial" w:eastAsia="Arial" w:hAnsi="Arial" w:cs="Arial"/>
        <w:color w:val="000000"/>
      </w:rPr>
    </w:pPr>
    <w:r>
      <w:rPr>
        <w:rFonts w:ascii="Arial" w:eastAsia="Arial" w:hAnsi="Arial" w:cs="Arial"/>
        <w:b/>
        <w:i/>
        <w:color w:val="000000"/>
      </w:rPr>
      <w:t>Prefeitura Municipal de Capela de Santana</w:t>
    </w:r>
  </w:p>
  <w:p w:rsidR="00F92EAA" w:rsidRDefault="00F92EAA">
    <w:pPr>
      <w:pBdr>
        <w:top w:val="nil"/>
        <w:left w:val="nil"/>
        <w:bottom w:val="single" w:sz="12" w:space="1" w:color="000000"/>
        <w:right w:val="nil"/>
        <w:between w:val="nil"/>
      </w:pBdr>
      <w:tabs>
        <w:tab w:val="center" w:pos="4252"/>
        <w:tab w:val="right" w:pos="8504"/>
      </w:tabs>
      <w:ind w:right="113" w:hanging="2"/>
      <w:jc w:val="center"/>
      <w:rPr>
        <w:rFonts w:ascii="Arial" w:eastAsia="Arial" w:hAnsi="Arial" w:cs="Arial"/>
        <w:color w:val="000000"/>
      </w:rPr>
    </w:pPr>
    <w:r>
      <w:rPr>
        <w:rFonts w:ascii="Arial" w:eastAsia="Arial" w:hAnsi="Arial" w:cs="Arial"/>
        <w:color w:val="000000"/>
      </w:rPr>
      <w:t>www.capeladesantana.rs.gov.br</w:t>
    </w:r>
  </w:p>
  <w:p w:rsidR="00F92EAA" w:rsidRDefault="00F92EAA">
    <w:pPr>
      <w:pBdr>
        <w:top w:val="nil"/>
        <w:left w:val="nil"/>
        <w:bottom w:val="single" w:sz="12" w:space="1" w:color="000000"/>
        <w:right w:val="nil"/>
        <w:between w:val="nil"/>
      </w:pBdr>
      <w:tabs>
        <w:tab w:val="center" w:pos="4252"/>
        <w:tab w:val="right" w:pos="8504"/>
      </w:tabs>
      <w:ind w:right="113" w:hanging="2"/>
      <w:jc w:val="center"/>
      <w:rPr>
        <w:rFonts w:ascii="Arial" w:eastAsia="Arial" w:hAnsi="Arial" w:cs="Arial"/>
        <w:color w:val="000000"/>
      </w:rP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r>
      <w:rPr>
        <w:rFonts w:ascii="Arial" w:eastAsia="Arial" w:hAnsi="Arial" w:cs="Arial"/>
        <w:color w:val="000000"/>
      </w:rPr>
      <w:t xml:space="preserve"> </w:t>
    </w:r>
  </w:p>
  <w:p w:rsidR="00F92EAA" w:rsidRDefault="00F92EAA">
    <w:pPr>
      <w:pBdr>
        <w:top w:val="nil"/>
        <w:left w:val="nil"/>
        <w:bottom w:val="single" w:sz="12" w:space="1" w:color="000000"/>
        <w:right w:val="nil"/>
        <w:between w:val="nil"/>
      </w:pBdr>
      <w:tabs>
        <w:tab w:val="center" w:pos="4252"/>
        <w:tab w:val="right" w:pos="8504"/>
      </w:tabs>
      <w:ind w:right="113" w:hanging="2"/>
      <w:jc w:val="center"/>
      <w:rPr>
        <w:rFonts w:ascii="Arial" w:eastAsia="Arial" w:hAnsi="Arial" w:cs="Arial"/>
        <w:color w:val="000000"/>
      </w:rPr>
    </w:pPr>
    <w:r>
      <w:rPr>
        <w:rFonts w:ascii="Arial" w:eastAsia="Arial" w:hAnsi="Arial" w:cs="Arial"/>
        <w:color w:val="000000"/>
      </w:rPr>
      <w:t>(51) 3698-1155</w:t>
    </w:r>
  </w:p>
  <w:p w:rsidR="00F92EAA" w:rsidRDefault="00F92EAA">
    <w:pPr>
      <w:pBdr>
        <w:top w:val="nil"/>
        <w:left w:val="nil"/>
        <w:bottom w:val="nil"/>
        <w:right w:val="nil"/>
        <w:between w:val="nil"/>
      </w:pBdr>
      <w:tabs>
        <w:tab w:val="center" w:pos="4252"/>
        <w:tab w:val="right" w:pos="8504"/>
      </w:tabs>
      <w:ind w:hanging="2"/>
      <w:jc w:val="center"/>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AA" w:rsidRDefault="00F92EAA">
    <w:pPr>
      <w:pBdr>
        <w:top w:val="nil"/>
        <w:left w:val="nil"/>
        <w:bottom w:val="nil"/>
        <w:right w:val="nil"/>
        <w:between w:val="nil"/>
      </w:pBdr>
      <w:ind w:right="113" w:hanging="2"/>
      <w:jc w:val="center"/>
      <w:rPr>
        <w:rFonts w:ascii="Arial" w:eastAsia="Arial" w:hAnsi="Arial" w:cs="Arial"/>
        <w:color w:val="000000"/>
      </w:rPr>
    </w:pPr>
    <w:r>
      <w:rPr>
        <w:rFonts w:ascii="Arial" w:eastAsia="Arial" w:hAnsi="Arial" w:cs="Arial"/>
        <w:color w:val="000000"/>
      </w:rPr>
      <w:t>GOVERNO DO ESTADO DO RIO GRANDE DO SUL</w:t>
    </w:r>
    <w:r>
      <w:rPr>
        <w:noProof/>
      </w:rPr>
      <w:drawing>
        <wp:anchor distT="0" distB="0" distL="114300" distR="114300" simplePos="0" relativeHeight="251665408" behindDoc="0" locked="0" layoutInCell="1" allowOverlap="1">
          <wp:simplePos x="0" y="0"/>
          <wp:positionH relativeFrom="column">
            <wp:posOffset>5193665</wp:posOffset>
          </wp:positionH>
          <wp:positionV relativeFrom="paragraph">
            <wp:posOffset>-269235</wp:posOffset>
          </wp:positionV>
          <wp:extent cx="522605" cy="699135"/>
          <wp:effectExtent l="0" t="0" r="0" b="0"/>
          <wp:wrapSquare wrapText="bothSides" distT="0" distB="0" distL="114300" distR="114300"/>
          <wp:docPr id="2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22605" cy="699135"/>
                  </a:xfrm>
                  <a:prstGeom prst="rect">
                    <a:avLst/>
                  </a:prstGeom>
                  <a:ln/>
                </pic:spPr>
              </pic:pic>
            </a:graphicData>
          </a:graphic>
        </wp:anchor>
      </w:drawing>
    </w:r>
    <w:r>
      <w:rPr>
        <w:noProof/>
      </w:rPr>
      <w:drawing>
        <wp:anchor distT="0" distB="0" distL="114300" distR="114300" simplePos="0" relativeHeight="251666432" behindDoc="0" locked="0" layoutInCell="1" allowOverlap="1">
          <wp:simplePos x="0" y="0"/>
          <wp:positionH relativeFrom="column">
            <wp:posOffset>57156</wp:posOffset>
          </wp:positionH>
          <wp:positionV relativeFrom="paragraph">
            <wp:posOffset>-166365</wp:posOffset>
          </wp:positionV>
          <wp:extent cx="751840" cy="651510"/>
          <wp:effectExtent l="0" t="0" r="0" b="0"/>
          <wp:wrapSquare wrapText="bothSides" distT="0" distB="0" distL="114300" distR="114300"/>
          <wp:docPr id="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51840" cy="651510"/>
                  </a:xfrm>
                  <a:prstGeom prst="rect">
                    <a:avLst/>
                  </a:prstGeom>
                  <a:ln/>
                </pic:spPr>
              </pic:pic>
            </a:graphicData>
          </a:graphic>
        </wp:anchor>
      </w:drawing>
    </w:r>
  </w:p>
  <w:p w:rsidR="00F92EAA" w:rsidRDefault="00F92EAA">
    <w:pPr>
      <w:pBdr>
        <w:top w:val="nil"/>
        <w:left w:val="nil"/>
        <w:bottom w:val="nil"/>
        <w:right w:val="nil"/>
        <w:between w:val="nil"/>
      </w:pBdr>
      <w:ind w:right="113" w:hanging="2"/>
      <w:jc w:val="center"/>
      <w:rPr>
        <w:rFonts w:ascii="Arial" w:eastAsia="Arial" w:hAnsi="Arial" w:cs="Arial"/>
        <w:color w:val="000000"/>
      </w:rPr>
    </w:pPr>
    <w:r>
      <w:rPr>
        <w:rFonts w:ascii="Arial" w:eastAsia="Arial" w:hAnsi="Arial" w:cs="Arial"/>
        <w:b/>
        <w:i/>
        <w:color w:val="000000"/>
      </w:rPr>
      <w:t>Prefeitura Municipal de Capela de Santana</w:t>
    </w:r>
  </w:p>
  <w:p w:rsidR="00F92EAA" w:rsidRDefault="00F92EAA">
    <w:pPr>
      <w:pBdr>
        <w:top w:val="nil"/>
        <w:left w:val="nil"/>
        <w:bottom w:val="single" w:sz="12" w:space="1" w:color="000000"/>
        <w:right w:val="nil"/>
        <w:between w:val="nil"/>
      </w:pBdr>
      <w:tabs>
        <w:tab w:val="center" w:pos="4252"/>
        <w:tab w:val="right" w:pos="8504"/>
      </w:tabs>
      <w:ind w:right="113" w:hanging="2"/>
      <w:jc w:val="center"/>
      <w:rPr>
        <w:rFonts w:ascii="Arial" w:eastAsia="Arial" w:hAnsi="Arial" w:cs="Arial"/>
        <w:color w:val="000000"/>
      </w:rPr>
    </w:pPr>
    <w:r>
      <w:rPr>
        <w:rFonts w:ascii="Arial" w:eastAsia="Arial" w:hAnsi="Arial" w:cs="Arial"/>
        <w:color w:val="000000"/>
      </w:rPr>
      <w:t>www.capeladesantana.rs.gov.br</w:t>
    </w:r>
  </w:p>
  <w:p w:rsidR="00F92EAA" w:rsidRDefault="00F92EAA">
    <w:pPr>
      <w:pBdr>
        <w:top w:val="nil"/>
        <w:left w:val="nil"/>
        <w:bottom w:val="single" w:sz="12" w:space="1" w:color="000000"/>
        <w:right w:val="nil"/>
        <w:between w:val="nil"/>
      </w:pBdr>
      <w:tabs>
        <w:tab w:val="center" w:pos="4252"/>
        <w:tab w:val="right" w:pos="8504"/>
      </w:tabs>
      <w:ind w:right="113" w:hanging="2"/>
      <w:jc w:val="center"/>
      <w:rPr>
        <w:rFonts w:ascii="Arial" w:eastAsia="Arial" w:hAnsi="Arial" w:cs="Arial"/>
        <w:color w:val="000000"/>
      </w:rP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r>
      <w:rPr>
        <w:rFonts w:ascii="Arial" w:eastAsia="Arial" w:hAnsi="Arial" w:cs="Arial"/>
        <w:color w:val="000000"/>
      </w:rPr>
      <w:t xml:space="preserve"> </w:t>
    </w:r>
  </w:p>
  <w:p w:rsidR="00F92EAA" w:rsidRDefault="00F92EAA">
    <w:pPr>
      <w:pBdr>
        <w:top w:val="nil"/>
        <w:left w:val="nil"/>
        <w:bottom w:val="single" w:sz="12" w:space="1" w:color="000000"/>
        <w:right w:val="nil"/>
        <w:between w:val="nil"/>
      </w:pBdr>
      <w:tabs>
        <w:tab w:val="center" w:pos="4252"/>
        <w:tab w:val="right" w:pos="8504"/>
      </w:tabs>
      <w:ind w:right="113" w:hanging="2"/>
      <w:jc w:val="center"/>
      <w:rPr>
        <w:rFonts w:ascii="Arial" w:eastAsia="Arial" w:hAnsi="Arial" w:cs="Arial"/>
        <w:color w:val="000000"/>
      </w:rPr>
    </w:pPr>
    <w:r>
      <w:rPr>
        <w:rFonts w:ascii="Arial" w:eastAsia="Arial" w:hAnsi="Arial" w:cs="Arial"/>
        <w:color w:val="000000"/>
      </w:rPr>
      <w:t>(51) 3698-1155</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AA" w:rsidRDefault="00F92EAA">
    <w:pPr>
      <w:ind w:left="-227" w:right="113"/>
      <w:jc w:val="center"/>
      <w:rPr>
        <w:rFonts w:ascii="Arial" w:eastAsia="Arial" w:hAnsi="Arial" w:cs="Arial"/>
      </w:rPr>
    </w:pPr>
    <w:r>
      <w:rPr>
        <w:rFonts w:ascii="Arial" w:eastAsia="Arial" w:hAnsi="Arial" w:cs="Arial"/>
      </w:rPr>
      <w:t>GOVERNO DO ESTADO DO RIO GRANDE DO SUL</w:t>
    </w:r>
    <w:r>
      <w:rPr>
        <w:noProof/>
      </w:rPr>
      <w:drawing>
        <wp:anchor distT="0" distB="0" distL="114300" distR="114300" simplePos="0" relativeHeight="251658240"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114300" distR="114300"/>
          <wp:docPr id="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22605" cy="699135"/>
                  </a:xfrm>
                  <a:prstGeom prst="rect">
                    <a:avLst/>
                  </a:prstGeom>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57151</wp:posOffset>
          </wp:positionH>
          <wp:positionV relativeFrom="paragraph">
            <wp:posOffset>-166369</wp:posOffset>
          </wp:positionV>
          <wp:extent cx="751840" cy="651510"/>
          <wp:effectExtent l="0" t="0" r="0" b="0"/>
          <wp:wrapSquare wrapText="bothSides" distT="0" distB="0" distL="114300" distR="11430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51840" cy="651510"/>
                  </a:xfrm>
                  <a:prstGeom prst="rect">
                    <a:avLst/>
                  </a:prstGeom>
                  <a:ln/>
                </pic:spPr>
              </pic:pic>
            </a:graphicData>
          </a:graphic>
        </wp:anchor>
      </w:drawing>
    </w:r>
  </w:p>
  <w:p w:rsidR="00F92EAA" w:rsidRDefault="00F92EAA">
    <w:pPr>
      <w:ind w:left="-227" w:right="113"/>
      <w:jc w:val="center"/>
      <w:rPr>
        <w:rFonts w:ascii="Arial" w:eastAsia="Arial" w:hAnsi="Arial" w:cs="Arial"/>
      </w:rPr>
    </w:pPr>
    <w:r>
      <w:rPr>
        <w:rFonts w:ascii="Arial" w:eastAsia="Arial" w:hAnsi="Arial" w:cs="Arial"/>
        <w:b/>
        <w:i/>
      </w:rPr>
      <w:t>Prefeitura Municipal de Capela de Santana</w:t>
    </w:r>
  </w:p>
  <w:p w:rsidR="00F92EAA" w:rsidRDefault="00F92EAA">
    <w:pPr>
      <w:pBdr>
        <w:top w:val="nil"/>
        <w:left w:val="nil"/>
        <w:bottom w:val="single" w:sz="12" w:space="1" w:color="000000"/>
        <w:right w:val="nil"/>
        <w:between w:val="nil"/>
      </w:pBdr>
      <w:tabs>
        <w:tab w:val="center" w:pos="4252"/>
        <w:tab w:val="right" w:pos="8504"/>
      </w:tabs>
      <w:ind w:left="-227" w:right="113"/>
      <w:jc w:val="center"/>
      <w:rPr>
        <w:rFonts w:ascii="Arial" w:eastAsia="Arial" w:hAnsi="Arial" w:cs="Arial"/>
        <w:color w:val="000000"/>
      </w:rPr>
    </w:pPr>
    <w:r>
      <w:rPr>
        <w:rFonts w:ascii="Arial" w:eastAsia="Arial" w:hAnsi="Arial" w:cs="Arial"/>
        <w:color w:val="000000"/>
      </w:rPr>
      <w:t>www.capeladesantana.rs.gov.br</w:t>
    </w:r>
  </w:p>
  <w:p w:rsidR="00F92EAA" w:rsidRDefault="00F92EAA">
    <w:pPr>
      <w:pBdr>
        <w:top w:val="nil"/>
        <w:left w:val="nil"/>
        <w:bottom w:val="single" w:sz="12" w:space="1" w:color="000000"/>
        <w:right w:val="nil"/>
        <w:between w:val="nil"/>
      </w:pBdr>
      <w:tabs>
        <w:tab w:val="center" w:pos="4252"/>
        <w:tab w:val="right" w:pos="8504"/>
      </w:tabs>
      <w:ind w:left="-227" w:right="113"/>
      <w:jc w:val="center"/>
      <w:rPr>
        <w:rFonts w:ascii="Arial" w:eastAsia="Arial" w:hAnsi="Arial" w:cs="Arial"/>
        <w:color w:val="000000"/>
      </w:rP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r>
      <w:rPr>
        <w:rFonts w:ascii="Arial" w:eastAsia="Arial" w:hAnsi="Arial" w:cs="Arial"/>
        <w:color w:val="000000"/>
      </w:rPr>
      <w:t xml:space="preserve"> </w:t>
    </w:r>
  </w:p>
  <w:p w:rsidR="00F92EAA" w:rsidRDefault="00F92EAA">
    <w:pPr>
      <w:pBdr>
        <w:top w:val="nil"/>
        <w:left w:val="nil"/>
        <w:bottom w:val="single" w:sz="12" w:space="1" w:color="000000"/>
        <w:right w:val="nil"/>
        <w:between w:val="nil"/>
      </w:pBdr>
      <w:tabs>
        <w:tab w:val="center" w:pos="4252"/>
        <w:tab w:val="right" w:pos="8504"/>
      </w:tabs>
      <w:ind w:left="-227" w:right="113"/>
      <w:jc w:val="center"/>
      <w:rPr>
        <w:rFonts w:ascii="Arial" w:eastAsia="Arial" w:hAnsi="Arial" w:cs="Arial"/>
        <w:color w:val="000000"/>
      </w:rPr>
    </w:pPr>
    <w:r>
      <w:rPr>
        <w:rFonts w:ascii="Arial" w:eastAsia="Arial" w:hAnsi="Arial" w:cs="Arial"/>
        <w:color w:val="000000"/>
      </w:rPr>
      <w:t>(51) 3698-1155</w:t>
    </w:r>
  </w:p>
  <w:p w:rsidR="00F92EAA" w:rsidRDefault="00F92EAA">
    <w:pPr>
      <w:pBdr>
        <w:top w:val="nil"/>
        <w:left w:val="nil"/>
        <w:bottom w:val="nil"/>
        <w:right w:val="nil"/>
        <w:between w:val="nil"/>
      </w:pBdr>
      <w:tabs>
        <w:tab w:val="center" w:pos="4252"/>
        <w:tab w:val="right" w:pos="8504"/>
      </w:tabs>
      <w:jc w:val="center"/>
      <w:rPr>
        <w:color w:val="00000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AA" w:rsidRDefault="00F92EAA">
    <w:pPr>
      <w:ind w:left="-227" w:right="113"/>
      <w:jc w:val="center"/>
      <w:rPr>
        <w:rFonts w:ascii="Arial" w:eastAsia="Arial" w:hAnsi="Arial" w:cs="Arial"/>
      </w:rPr>
    </w:pPr>
    <w:r>
      <w:rPr>
        <w:rFonts w:ascii="Arial" w:eastAsia="Arial" w:hAnsi="Arial" w:cs="Arial"/>
      </w:rPr>
      <w:t>GOVERNO DO ESTADO DO RIO GRANDE DO SUL</w:t>
    </w:r>
    <w:r>
      <w:rPr>
        <w:noProof/>
      </w:rPr>
      <w:drawing>
        <wp:anchor distT="0" distB="0" distL="114300" distR="114300" simplePos="0" relativeHeight="251660288"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114300" distR="114300"/>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22605" cy="699135"/>
                  </a:xfrm>
                  <a:prstGeom prst="rect">
                    <a:avLst/>
                  </a:prstGeom>
                  <a:ln/>
                </pic:spPr>
              </pic:pic>
            </a:graphicData>
          </a:graphic>
        </wp:anchor>
      </w:drawing>
    </w:r>
    <w:r>
      <w:rPr>
        <w:noProof/>
      </w:rPr>
      <w:drawing>
        <wp:anchor distT="0" distB="0" distL="114300" distR="114300" simplePos="0" relativeHeight="251661312" behindDoc="0" locked="0" layoutInCell="1" allowOverlap="1">
          <wp:simplePos x="0" y="0"/>
          <wp:positionH relativeFrom="column">
            <wp:posOffset>57151</wp:posOffset>
          </wp:positionH>
          <wp:positionV relativeFrom="paragraph">
            <wp:posOffset>-166369</wp:posOffset>
          </wp:positionV>
          <wp:extent cx="751840" cy="651510"/>
          <wp:effectExtent l="0" t="0" r="0" b="0"/>
          <wp:wrapSquare wrapText="bothSides" distT="0" distB="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51840" cy="651510"/>
                  </a:xfrm>
                  <a:prstGeom prst="rect">
                    <a:avLst/>
                  </a:prstGeom>
                  <a:ln/>
                </pic:spPr>
              </pic:pic>
            </a:graphicData>
          </a:graphic>
        </wp:anchor>
      </w:drawing>
    </w:r>
  </w:p>
  <w:p w:rsidR="00F92EAA" w:rsidRDefault="00F92EAA">
    <w:pPr>
      <w:ind w:left="-227" w:right="113"/>
      <w:jc w:val="center"/>
      <w:rPr>
        <w:rFonts w:ascii="Arial" w:eastAsia="Arial" w:hAnsi="Arial" w:cs="Arial"/>
      </w:rPr>
    </w:pPr>
    <w:r>
      <w:rPr>
        <w:rFonts w:ascii="Arial" w:eastAsia="Arial" w:hAnsi="Arial" w:cs="Arial"/>
        <w:b/>
        <w:i/>
      </w:rPr>
      <w:t>Prefeitura Municipal de Capela de Santana</w:t>
    </w:r>
  </w:p>
  <w:p w:rsidR="00F92EAA" w:rsidRDefault="00F92EAA">
    <w:pPr>
      <w:pBdr>
        <w:top w:val="nil"/>
        <w:left w:val="nil"/>
        <w:bottom w:val="single" w:sz="12" w:space="1" w:color="000000"/>
        <w:right w:val="nil"/>
        <w:between w:val="nil"/>
      </w:pBdr>
      <w:tabs>
        <w:tab w:val="center" w:pos="4252"/>
        <w:tab w:val="right" w:pos="8504"/>
      </w:tabs>
      <w:ind w:left="-227" w:right="113"/>
      <w:jc w:val="center"/>
      <w:rPr>
        <w:rFonts w:ascii="Arial" w:eastAsia="Arial" w:hAnsi="Arial" w:cs="Arial"/>
        <w:color w:val="000000"/>
      </w:rPr>
    </w:pPr>
    <w:r>
      <w:rPr>
        <w:rFonts w:ascii="Arial" w:eastAsia="Arial" w:hAnsi="Arial" w:cs="Arial"/>
        <w:color w:val="000000"/>
      </w:rPr>
      <w:t>www.capeladesantana.rs.gov.br</w:t>
    </w:r>
  </w:p>
  <w:p w:rsidR="00F92EAA" w:rsidRDefault="00F92EAA">
    <w:pPr>
      <w:pBdr>
        <w:top w:val="nil"/>
        <w:left w:val="nil"/>
        <w:bottom w:val="single" w:sz="12" w:space="1" w:color="000000"/>
        <w:right w:val="nil"/>
        <w:between w:val="nil"/>
      </w:pBdr>
      <w:tabs>
        <w:tab w:val="center" w:pos="4252"/>
        <w:tab w:val="right" w:pos="8504"/>
      </w:tabs>
      <w:ind w:left="-227" w:right="113"/>
      <w:jc w:val="center"/>
      <w:rPr>
        <w:rFonts w:ascii="Arial" w:eastAsia="Arial" w:hAnsi="Arial" w:cs="Arial"/>
        <w:color w:val="000000"/>
      </w:rP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r>
      <w:rPr>
        <w:rFonts w:ascii="Arial" w:eastAsia="Arial" w:hAnsi="Arial" w:cs="Arial"/>
        <w:color w:val="000000"/>
      </w:rPr>
      <w:t xml:space="preserve"> </w:t>
    </w:r>
  </w:p>
  <w:p w:rsidR="00F92EAA" w:rsidRDefault="00F92EAA">
    <w:pPr>
      <w:pBdr>
        <w:top w:val="nil"/>
        <w:left w:val="nil"/>
        <w:bottom w:val="single" w:sz="12" w:space="1" w:color="000000"/>
        <w:right w:val="nil"/>
        <w:between w:val="nil"/>
      </w:pBdr>
      <w:tabs>
        <w:tab w:val="center" w:pos="4252"/>
        <w:tab w:val="right" w:pos="8504"/>
      </w:tabs>
      <w:ind w:left="-227" w:right="113"/>
      <w:jc w:val="center"/>
      <w:rPr>
        <w:rFonts w:ascii="Arial" w:eastAsia="Arial" w:hAnsi="Arial" w:cs="Arial"/>
        <w:color w:val="000000"/>
      </w:rPr>
    </w:pPr>
    <w:r>
      <w:rPr>
        <w:rFonts w:ascii="Arial" w:eastAsia="Arial" w:hAnsi="Arial" w:cs="Arial"/>
        <w:color w:val="000000"/>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C455E"/>
    <w:multiLevelType w:val="multilevel"/>
    <w:tmpl w:val="ECB0A900"/>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
    <w:nsid w:val="073E7D6B"/>
    <w:multiLevelType w:val="multilevel"/>
    <w:tmpl w:val="7DEC395C"/>
    <w:lvl w:ilvl="0">
      <w:start w:val="1"/>
      <w:numFmt w:val="lowerLetter"/>
      <w:lvlText w:val="%1)"/>
      <w:lvlJc w:val="left"/>
      <w:pPr>
        <w:ind w:left="1065" w:hanging="360"/>
      </w:pPr>
      <w:rPr>
        <w:vertAlign w:val="baseline"/>
      </w:rPr>
    </w:lvl>
    <w:lvl w:ilvl="1">
      <w:start w:val="1"/>
      <w:numFmt w:val="lowerLetter"/>
      <w:lvlText w:val="%2."/>
      <w:lvlJc w:val="left"/>
      <w:pPr>
        <w:ind w:left="1785" w:hanging="360"/>
      </w:pPr>
      <w:rPr>
        <w:vertAlign w:val="baseline"/>
      </w:rPr>
    </w:lvl>
    <w:lvl w:ilvl="2">
      <w:start w:val="1"/>
      <w:numFmt w:val="lowerRoman"/>
      <w:lvlText w:val="%3."/>
      <w:lvlJc w:val="right"/>
      <w:pPr>
        <w:ind w:left="2505" w:hanging="180"/>
      </w:pPr>
      <w:rPr>
        <w:vertAlign w:val="baseline"/>
      </w:rPr>
    </w:lvl>
    <w:lvl w:ilvl="3">
      <w:start w:val="1"/>
      <w:numFmt w:val="decimal"/>
      <w:lvlText w:val="%4."/>
      <w:lvlJc w:val="left"/>
      <w:pPr>
        <w:ind w:left="3225" w:hanging="360"/>
      </w:pPr>
      <w:rPr>
        <w:vertAlign w:val="baseline"/>
      </w:rPr>
    </w:lvl>
    <w:lvl w:ilvl="4">
      <w:start w:val="1"/>
      <w:numFmt w:val="lowerLetter"/>
      <w:lvlText w:val="%5."/>
      <w:lvlJc w:val="left"/>
      <w:pPr>
        <w:ind w:left="3945" w:hanging="360"/>
      </w:pPr>
      <w:rPr>
        <w:vertAlign w:val="baseline"/>
      </w:rPr>
    </w:lvl>
    <w:lvl w:ilvl="5">
      <w:start w:val="1"/>
      <w:numFmt w:val="lowerRoman"/>
      <w:lvlText w:val="%6."/>
      <w:lvlJc w:val="right"/>
      <w:pPr>
        <w:ind w:left="4665" w:hanging="180"/>
      </w:pPr>
      <w:rPr>
        <w:vertAlign w:val="baseline"/>
      </w:rPr>
    </w:lvl>
    <w:lvl w:ilvl="6">
      <w:start w:val="1"/>
      <w:numFmt w:val="decimal"/>
      <w:lvlText w:val="%7."/>
      <w:lvlJc w:val="left"/>
      <w:pPr>
        <w:ind w:left="5385" w:hanging="360"/>
      </w:pPr>
      <w:rPr>
        <w:vertAlign w:val="baseline"/>
      </w:rPr>
    </w:lvl>
    <w:lvl w:ilvl="7">
      <w:start w:val="1"/>
      <w:numFmt w:val="lowerLetter"/>
      <w:lvlText w:val="%8."/>
      <w:lvlJc w:val="left"/>
      <w:pPr>
        <w:ind w:left="6105" w:hanging="360"/>
      </w:pPr>
      <w:rPr>
        <w:vertAlign w:val="baseline"/>
      </w:rPr>
    </w:lvl>
    <w:lvl w:ilvl="8">
      <w:start w:val="1"/>
      <w:numFmt w:val="lowerRoman"/>
      <w:lvlText w:val="%9."/>
      <w:lvlJc w:val="right"/>
      <w:pPr>
        <w:ind w:left="6825" w:hanging="180"/>
      </w:pPr>
      <w:rPr>
        <w:vertAlign w:val="baseline"/>
      </w:rPr>
    </w:lvl>
  </w:abstractNum>
  <w:abstractNum w:abstractNumId="2">
    <w:nsid w:val="08803915"/>
    <w:multiLevelType w:val="multilevel"/>
    <w:tmpl w:val="1EFC2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EFC1CC5"/>
    <w:multiLevelType w:val="multilevel"/>
    <w:tmpl w:val="19AAF5F0"/>
    <w:lvl w:ilvl="0">
      <w:start w:val="1"/>
      <w:numFmt w:val="lowerLetter"/>
      <w:pStyle w:val="PargrafodaLista"/>
      <w:lvlText w:val="%1)"/>
      <w:lvlJc w:val="left"/>
      <w:pPr>
        <w:ind w:left="1440" w:hanging="360"/>
      </w:pPr>
      <w:rPr>
        <w:b/>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nsid w:val="20AD522E"/>
    <w:multiLevelType w:val="multilevel"/>
    <w:tmpl w:val="CA40A8D2"/>
    <w:lvl w:ilvl="0">
      <w:start w:val="1"/>
      <w:numFmt w:val="bullet"/>
      <w:lvlText w:val="●"/>
      <w:lvlJc w:val="left"/>
      <w:pPr>
        <w:ind w:left="1776" w:hanging="360"/>
      </w:pPr>
      <w:rPr>
        <w:rFonts w:ascii="Noto Sans Symbols" w:eastAsia="Noto Sans Symbols" w:hAnsi="Noto Sans Symbols" w:cs="Noto Sans Symbols"/>
        <w:vertAlign w:val="baseline"/>
      </w:rPr>
    </w:lvl>
    <w:lvl w:ilvl="1">
      <w:start w:val="1"/>
      <w:numFmt w:val="bullet"/>
      <w:lvlText w:val="o"/>
      <w:lvlJc w:val="left"/>
      <w:pPr>
        <w:ind w:left="2496" w:hanging="360"/>
      </w:pPr>
      <w:rPr>
        <w:rFonts w:ascii="Courier New" w:eastAsia="Courier New" w:hAnsi="Courier New" w:cs="Courier New"/>
        <w:vertAlign w:val="baseline"/>
      </w:rPr>
    </w:lvl>
    <w:lvl w:ilvl="2">
      <w:start w:val="1"/>
      <w:numFmt w:val="bullet"/>
      <w:lvlText w:val="▪"/>
      <w:lvlJc w:val="left"/>
      <w:pPr>
        <w:ind w:left="3216" w:hanging="360"/>
      </w:pPr>
      <w:rPr>
        <w:rFonts w:ascii="Noto Sans Symbols" w:eastAsia="Noto Sans Symbols" w:hAnsi="Noto Sans Symbols" w:cs="Noto Sans Symbols"/>
        <w:vertAlign w:val="baseline"/>
      </w:rPr>
    </w:lvl>
    <w:lvl w:ilvl="3">
      <w:start w:val="1"/>
      <w:numFmt w:val="bullet"/>
      <w:lvlText w:val="●"/>
      <w:lvlJc w:val="left"/>
      <w:pPr>
        <w:ind w:left="3936" w:hanging="360"/>
      </w:pPr>
      <w:rPr>
        <w:rFonts w:ascii="Noto Sans Symbols" w:eastAsia="Noto Sans Symbols" w:hAnsi="Noto Sans Symbols" w:cs="Noto Sans Symbols"/>
        <w:vertAlign w:val="baseline"/>
      </w:rPr>
    </w:lvl>
    <w:lvl w:ilvl="4">
      <w:start w:val="1"/>
      <w:numFmt w:val="bullet"/>
      <w:lvlText w:val="o"/>
      <w:lvlJc w:val="left"/>
      <w:pPr>
        <w:ind w:left="4656" w:hanging="360"/>
      </w:pPr>
      <w:rPr>
        <w:rFonts w:ascii="Courier New" w:eastAsia="Courier New" w:hAnsi="Courier New" w:cs="Courier New"/>
        <w:vertAlign w:val="baseline"/>
      </w:rPr>
    </w:lvl>
    <w:lvl w:ilvl="5">
      <w:start w:val="1"/>
      <w:numFmt w:val="bullet"/>
      <w:lvlText w:val="▪"/>
      <w:lvlJc w:val="left"/>
      <w:pPr>
        <w:ind w:left="5376" w:hanging="360"/>
      </w:pPr>
      <w:rPr>
        <w:rFonts w:ascii="Noto Sans Symbols" w:eastAsia="Noto Sans Symbols" w:hAnsi="Noto Sans Symbols" w:cs="Noto Sans Symbols"/>
        <w:vertAlign w:val="baseline"/>
      </w:rPr>
    </w:lvl>
    <w:lvl w:ilvl="6">
      <w:start w:val="1"/>
      <w:numFmt w:val="bullet"/>
      <w:lvlText w:val="●"/>
      <w:lvlJc w:val="left"/>
      <w:pPr>
        <w:ind w:left="6096" w:hanging="360"/>
      </w:pPr>
      <w:rPr>
        <w:rFonts w:ascii="Noto Sans Symbols" w:eastAsia="Noto Sans Symbols" w:hAnsi="Noto Sans Symbols" w:cs="Noto Sans Symbols"/>
        <w:vertAlign w:val="baseline"/>
      </w:rPr>
    </w:lvl>
    <w:lvl w:ilvl="7">
      <w:start w:val="1"/>
      <w:numFmt w:val="bullet"/>
      <w:lvlText w:val="o"/>
      <w:lvlJc w:val="left"/>
      <w:pPr>
        <w:ind w:left="6816" w:hanging="360"/>
      </w:pPr>
      <w:rPr>
        <w:rFonts w:ascii="Courier New" w:eastAsia="Courier New" w:hAnsi="Courier New" w:cs="Courier New"/>
        <w:vertAlign w:val="baseline"/>
      </w:rPr>
    </w:lvl>
    <w:lvl w:ilvl="8">
      <w:start w:val="1"/>
      <w:numFmt w:val="bullet"/>
      <w:lvlText w:val="▪"/>
      <w:lvlJc w:val="left"/>
      <w:pPr>
        <w:ind w:left="7536" w:hanging="360"/>
      </w:pPr>
      <w:rPr>
        <w:rFonts w:ascii="Noto Sans Symbols" w:eastAsia="Noto Sans Symbols" w:hAnsi="Noto Sans Symbols" w:cs="Noto Sans Symbols"/>
        <w:vertAlign w:val="baseline"/>
      </w:rPr>
    </w:lvl>
  </w:abstractNum>
  <w:abstractNum w:abstractNumId="5">
    <w:nsid w:val="258523D8"/>
    <w:multiLevelType w:val="multilevel"/>
    <w:tmpl w:val="AD682396"/>
    <w:lvl w:ilvl="0">
      <w:start w:val="1"/>
      <w:numFmt w:val="lowerLetter"/>
      <w:lvlText w:val="%1)"/>
      <w:lvlJc w:val="left"/>
      <w:pPr>
        <w:ind w:left="1440" w:hanging="360"/>
      </w:pPr>
      <w:rPr>
        <w:rFonts w:ascii="Arial" w:eastAsia="Arial" w:hAnsi="Arial" w:cs="Arial"/>
        <w:b/>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6">
    <w:nsid w:val="25FE3915"/>
    <w:multiLevelType w:val="hybridMultilevel"/>
    <w:tmpl w:val="2FC27BEC"/>
    <w:lvl w:ilvl="0" w:tplc="04160017">
      <w:start w:val="1"/>
      <w:numFmt w:val="lowerLetter"/>
      <w:lvlText w:val="%1)"/>
      <w:lvlJc w:val="lef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7">
    <w:nsid w:val="27A64A14"/>
    <w:multiLevelType w:val="multilevel"/>
    <w:tmpl w:val="5D66A794"/>
    <w:lvl w:ilvl="0">
      <w:start w:val="1"/>
      <w:numFmt w:val="lowerLetter"/>
      <w:lvlText w:val="%1)"/>
      <w:lvlJc w:val="left"/>
      <w:pPr>
        <w:ind w:left="1065" w:hanging="360"/>
      </w:pPr>
      <w:rPr>
        <w:vertAlign w:val="baseline"/>
      </w:rPr>
    </w:lvl>
    <w:lvl w:ilvl="1">
      <w:start w:val="1"/>
      <w:numFmt w:val="lowerLetter"/>
      <w:lvlText w:val="%2."/>
      <w:lvlJc w:val="left"/>
      <w:pPr>
        <w:ind w:left="1785" w:hanging="360"/>
      </w:pPr>
      <w:rPr>
        <w:vertAlign w:val="baseline"/>
      </w:rPr>
    </w:lvl>
    <w:lvl w:ilvl="2">
      <w:start w:val="1"/>
      <w:numFmt w:val="lowerRoman"/>
      <w:lvlText w:val="%3."/>
      <w:lvlJc w:val="right"/>
      <w:pPr>
        <w:ind w:left="2505" w:hanging="180"/>
      </w:pPr>
      <w:rPr>
        <w:vertAlign w:val="baseline"/>
      </w:rPr>
    </w:lvl>
    <w:lvl w:ilvl="3">
      <w:start w:val="1"/>
      <w:numFmt w:val="decimal"/>
      <w:lvlText w:val="%4."/>
      <w:lvlJc w:val="left"/>
      <w:pPr>
        <w:ind w:left="3225" w:hanging="360"/>
      </w:pPr>
      <w:rPr>
        <w:vertAlign w:val="baseline"/>
      </w:rPr>
    </w:lvl>
    <w:lvl w:ilvl="4">
      <w:start w:val="1"/>
      <w:numFmt w:val="lowerLetter"/>
      <w:lvlText w:val="%5."/>
      <w:lvlJc w:val="left"/>
      <w:pPr>
        <w:ind w:left="3945" w:hanging="360"/>
      </w:pPr>
      <w:rPr>
        <w:vertAlign w:val="baseline"/>
      </w:rPr>
    </w:lvl>
    <w:lvl w:ilvl="5">
      <w:start w:val="1"/>
      <w:numFmt w:val="lowerRoman"/>
      <w:lvlText w:val="%6."/>
      <w:lvlJc w:val="right"/>
      <w:pPr>
        <w:ind w:left="4665" w:hanging="180"/>
      </w:pPr>
      <w:rPr>
        <w:vertAlign w:val="baseline"/>
      </w:rPr>
    </w:lvl>
    <w:lvl w:ilvl="6">
      <w:start w:val="1"/>
      <w:numFmt w:val="decimal"/>
      <w:lvlText w:val="%7."/>
      <w:lvlJc w:val="left"/>
      <w:pPr>
        <w:ind w:left="5385" w:hanging="360"/>
      </w:pPr>
      <w:rPr>
        <w:vertAlign w:val="baseline"/>
      </w:rPr>
    </w:lvl>
    <w:lvl w:ilvl="7">
      <w:start w:val="1"/>
      <w:numFmt w:val="lowerLetter"/>
      <w:lvlText w:val="%8."/>
      <w:lvlJc w:val="left"/>
      <w:pPr>
        <w:ind w:left="6105" w:hanging="360"/>
      </w:pPr>
      <w:rPr>
        <w:vertAlign w:val="baseline"/>
      </w:rPr>
    </w:lvl>
    <w:lvl w:ilvl="8">
      <w:start w:val="1"/>
      <w:numFmt w:val="lowerRoman"/>
      <w:lvlText w:val="%9."/>
      <w:lvlJc w:val="right"/>
      <w:pPr>
        <w:ind w:left="6825" w:hanging="180"/>
      </w:pPr>
      <w:rPr>
        <w:vertAlign w:val="baseline"/>
      </w:rPr>
    </w:lvl>
  </w:abstractNum>
  <w:abstractNum w:abstractNumId="8">
    <w:nsid w:val="28B73ACC"/>
    <w:multiLevelType w:val="multilevel"/>
    <w:tmpl w:val="E148314A"/>
    <w:lvl w:ilvl="0">
      <w:start w:val="1"/>
      <w:numFmt w:val="lowerLetter"/>
      <w:lvlText w:val="%1)"/>
      <w:lvlJc w:val="left"/>
      <w:pPr>
        <w:ind w:left="1068"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9">
    <w:nsid w:val="29BD769A"/>
    <w:multiLevelType w:val="multilevel"/>
    <w:tmpl w:val="72E8B45E"/>
    <w:lvl w:ilvl="0">
      <w:start w:val="1"/>
      <w:numFmt w:val="lowerLetter"/>
      <w:lvlText w:val="%1)"/>
      <w:lvlJc w:val="left"/>
      <w:pPr>
        <w:ind w:left="1440" w:hanging="360"/>
      </w:pPr>
      <w:rPr>
        <w:rFonts w:ascii="Arial" w:eastAsia="Arial" w:hAnsi="Arial" w:cs="Arial"/>
        <w:b/>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0">
    <w:nsid w:val="2C2829A4"/>
    <w:multiLevelType w:val="multilevel"/>
    <w:tmpl w:val="5D2AA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34527E8E"/>
    <w:multiLevelType w:val="multilevel"/>
    <w:tmpl w:val="C76ADA04"/>
    <w:lvl w:ilvl="0">
      <w:start w:val="1"/>
      <w:numFmt w:val="lowerLetter"/>
      <w:lvlText w:val="%1)"/>
      <w:lvlJc w:val="left"/>
      <w:pPr>
        <w:ind w:left="1068"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12">
    <w:nsid w:val="346F4DE6"/>
    <w:multiLevelType w:val="multilevel"/>
    <w:tmpl w:val="8FB482F8"/>
    <w:lvl w:ilvl="0">
      <w:start w:val="1"/>
      <w:numFmt w:val="lowerLetter"/>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68F4712"/>
    <w:multiLevelType w:val="multilevel"/>
    <w:tmpl w:val="A9CC880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nsid w:val="46B4206E"/>
    <w:multiLevelType w:val="multilevel"/>
    <w:tmpl w:val="88A6A86E"/>
    <w:lvl w:ilvl="0">
      <w:start w:val="1"/>
      <w:numFmt w:val="lowerLetter"/>
      <w:lvlText w:val="%1)"/>
      <w:lvlJc w:val="left"/>
      <w:pPr>
        <w:ind w:left="1065" w:hanging="360"/>
      </w:pPr>
      <w:rPr>
        <w:vertAlign w:val="baseline"/>
      </w:rPr>
    </w:lvl>
    <w:lvl w:ilvl="1">
      <w:start w:val="1"/>
      <w:numFmt w:val="lowerLetter"/>
      <w:lvlText w:val="%2."/>
      <w:lvlJc w:val="left"/>
      <w:pPr>
        <w:ind w:left="1785" w:hanging="360"/>
      </w:pPr>
      <w:rPr>
        <w:vertAlign w:val="baseline"/>
      </w:rPr>
    </w:lvl>
    <w:lvl w:ilvl="2">
      <w:start w:val="1"/>
      <w:numFmt w:val="lowerRoman"/>
      <w:lvlText w:val="%3."/>
      <w:lvlJc w:val="right"/>
      <w:pPr>
        <w:ind w:left="2505" w:hanging="180"/>
      </w:pPr>
      <w:rPr>
        <w:vertAlign w:val="baseline"/>
      </w:rPr>
    </w:lvl>
    <w:lvl w:ilvl="3">
      <w:start w:val="1"/>
      <w:numFmt w:val="decimal"/>
      <w:lvlText w:val="%4."/>
      <w:lvlJc w:val="left"/>
      <w:pPr>
        <w:ind w:left="3225" w:hanging="360"/>
      </w:pPr>
      <w:rPr>
        <w:vertAlign w:val="baseline"/>
      </w:rPr>
    </w:lvl>
    <w:lvl w:ilvl="4">
      <w:start w:val="1"/>
      <w:numFmt w:val="lowerLetter"/>
      <w:lvlText w:val="%5."/>
      <w:lvlJc w:val="left"/>
      <w:pPr>
        <w:ind w:left="3945" w:hanging="360"/>
      </w:pPr>
      <w:rPr>
        <w:vertAlign w:val="baseline"/>
      </w:rPr>
    </w:lvl>
    <w:lvl w:ilvl="5">
      <w:start w:val="1"/>
      <w:numFmt w:val="lowerRoman"/>
      <w:lvlText w:val="%6."/>
      <w:lvlJc w:val="right"/>
      <w:pPr>
        <w:ind w:left="4665" w:hanging="180"/>
      </w:pPr>
      <w:rPr>
        <w:vertAlign w:val="baseline"/>
      </w:rPr>
    </w:lvl>
    <w:lvl w:ilvl="6">
      <w:start w:val="1"/>
      <w:numFmt w:val="decimal"/>
      <w:lvlText w:val="%7."/>
      <w:lvlJc w:val="left"/>
      <w:pPr>
        <w:ind w:left="5385" w:hanging="360"/>
      </w:pPr>
      <w:rPr>
        <w:vertAlign w:val="baseline"/>
      </w:rPr>
    </w:lvl>
    <w:lvl w:ilvl="7">
      <w:start w:val="1"/>
      <w:numFmt w:val="lowerLetter"/>
      <w:lvlText w:val="%8."/>
      <w:lvlJc w:val="left"/>
      <w:pPr>
        <w:ind w:left="6105" w:hanging="360"/>
      </w:pPr>
      <w:rPr>
        <w:vertAlign w:val="baseline"/>
      </w:rPr>
    </w:lvl>
    <w:lvl w:ilvl="8">
      <w:start w:val="1"/>
      <w:numFmt w:val="lowerRoman"/>
      <w:lvlText w:val="%9."/>
      <w:lvlJc w:val="right"/>
      <w:pPr>
        <w:ind w:left="6825" w:hanging="180"/>
      </w:pPr>
      <w:rPr>
        <w:vertAlign w:val="baseline"/>
      </w:rPr>
    </w:lvl>
  </w:abstractNum>
  <w:abstractNum w:abstractNumId="15">
    <w:nsid w:val="4CFC1C5E"/>
    <w:multiLevelType w:val="multilevel"/>
    <w:tmpl w:val="EE585606"/>
    <w:lvl w:ilvl="0">
      <w:start w:val="1"/>
      <w:numFmt w:val="lowerLetter"/>
      <w:lvlText w:val="%1)"/>
      <w:lvlJc w:val="left"/>
      <w:pPr>
        <w:ind w:left="992" w:hanging="360"/>
      </w:pPr>
      <w:rPr>
        <w:rFonts w:ascii="Arial" w:eastAsia="Arial" w:hAnsi="Arial" w:cs="Arial"/>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nsid w:val="4D0C167C"/>
    <w:multiLevelType w:val="multilevel"/>
    <w:tmpl w:val="89EE1914"/>
    <w:lvl w:ilvl="0">
      <w:start w:val="1"/>
      <w:numFmt w:val="lowerLetter"/>
      <w:lvlText w:val="%1)"/>
      <w:lvlJc w:val="left"/>
      <w:pPr>
        <w:ind w:left="1440" w:hanging="360"/>
      </w:pPr>
      <w:rPr>
        <w:rFonts w:ascii="Arial" w:eastAsia="Arial" w:hAnsi="Arial" w:cs="Arial"/>
        <w:b/>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7">
    <w:nsid w:val="4FB04743"/>
    <w:multiLevelType w:val="multilevel"/>
    <w:tmpl w:val="5076446E"/>
    <w:lvl w:ilvl="0">
      <w:start w:val="1"/>
      <w:numFmt w:val="lowerLetter"/>
      <w:lvlText w:val="%1)"/>
      <w:lvlJc w:val="left"/>
      <w:pPr>
        <w:ind w:left="2880" w:hanging="7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nsid w:val="58531E80"/>
    <w:multiLevelType w:val="multilevel"/>
    <w:tmpl w:val="76AE96B6"/>
    <w:lvl w:ilvl="0">
      <w:start w:val="1"/>
      <w:numFmt w:val="upperLetter"/>
      <w:lvlText w:val="%1)"/>
      <w:lvlJc w:val="left"/>
      <w:pPr>
        <w:ind w:left="1080" w:hanging="720"/>
      </w:pPr>
      <w:rPr>
        <w:b/>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nsid w:val="5C305882"/>
    <w:multiLevelType w:val="multilevel"/>
    <w:tmpl w:val="7F1A8E20"/>
    <w:lvl w:ilvl="0">
      <w:start w:val="1"/>
      <w:numFmt w:val="lowerLetter"/>
      <w:lvlText w:val="%1)"/>
      <w:lvlJc w:val="left"/>
      <w:pPr>
        <w:ind w:left="1440" w:hanging="360"/>
      </w:pPr>
      <w:rPr>
        <w:rFonts w:ascii="Arial" w:eastAsia="Arial" w:hAnsi="Arial" w:cs="Arial"/>
        <w:b/>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0">
    <w:nsid w:val="5EF2257F"/>
    <w:multiLevelType w:val="multilevel"/>
    <w:tmpl w:val="57E2153E"/>
    <w:lvl w:ilvl="0">
      <w:start w:val="1"/>
      <w:numFmt w:val="lowerLetter"/>
      <w:lvlText w:val="%1)"/>
      <w:lvlJc w:val="left"/>
      <w:pPr>
        <w:ind w:left="1065" w:hanging="360"/>
      </w:pPr>
      <w:rPr>
        <w:vertAlign w:val="baseline"/>
      </w:rPr>
    </w:lvl>
    <w:lvl w:ilvl="1">
      <w:start w:val="1"/>
      <w:numFmt w:val="lowerLetter"/>
      <w:lvlText w:val="%2."/>
      <w:lvlJc w:val="left"/>
      <w:pPr>
        <w:ind w:left="1785" w:hanging="360"/>
      </w:pPr>
      <w:rPr>
        <w:vertAlign w:val="baseline"/>
      </w:rPr>
    </w:lvl>
    <w:lvl w:ilvl="2">
      <w:start w:val="1"/>
      <w:numFmt w:val="lowerRoman"/>
      <w:lvlText w:val="%3."/>
      <w:lvlJc w:val="right"/>
      <w:pPr>
        <w:ind w:left="2505" w:hanging="180"/>
      </w:pPr>
      <w:rPr>
        <w:vertAlign w:val="baseline"/>
      </w:rPr>
    </w:lvl>
    <w:lvl w:ilvl="3">
      <w:start w:val="1"/>
      <w:numFmt w:val="decimal"/>
      <w:lvlText w:val="%4."/>
      <w:lvlJc w:val="left"/>
      <w:pPr>
        <w:ind w:left="3225" w:hanging="360"/>
      </w:pPr>
      <w:rPr>
        <w:vertAlign w:val="baseline"/>
      </w:rPr>
    </w:lvl>
    <w:lvl w:ilvl="4">
      <w:start w:val="1"/>
      <w:numFmt w:val="lowerLetter"/>
      <w:lvlText w:val="%5."/>
      <w:lvlJc w:val="left"/>
      <w:pPr>
        <w:ind w:left="3945" w:hanging="360"/>
      </w:pPr>
      <w:rPr>
        <w:vertAlign w:val="baseline"/>
      </w:rPr>
    </w:lvl>
    <w:lvl w:ilvl="5">
      <w:start w:val="1"/>
      <w:numFmt w:val="lowerRoman"/>
      <w:lvlText w:val="%6."/>
      <w:lvlJc w:val="right"/>
      <w:pPr>
        <w:ind w:left="4665" w:hanging="180"/>
      </w:pPr>
      <w:rPr>
        <w:vertAlign w:val="baseline"/>
      </w:rPr>
    </w:lvl>
    <w:lvl w:ilvl="6">
      <w:start w:val="1"/>
      <w:numFmt w:val="decimal"/>
      <w:lvlText w:val="%7."/>
      <w:lvlJc w:val="left"/>
      <w:pPr>
        <w:ind w:left="5385" w:hanging="360"/>
      </w:pPr>
      <w:rPr>
        <w:vertAlign w:val="baseline"/>
      </w:rPr>
    </w:lvl>
    <w:lvl w:ilvl="7">
      <w:start w:val="1"/>
      <w:numFmt w:val="lowerLetter"/>
      <w:lvlText w:val="%8."/>
      <w:lvlJc w:val="left"/>
      <w:pPr>
        <w:ind w:left="6105" w:hanging="360"/>
      </w:pPr>
      <w:rPr>
        <w:vertAlign w:val="baseline"/>
      </w:rPr>
    </w:lvl>
    <w:lvl w:ilvl="8">
      <w:start w:val="1"/>
      <w:numFmt w:val="lowerRoman"/>
      <w:lvlText w:val="%9."/>
      <w:lvlJc w:val="right"/>
      <w:pPr>
        <w:ind w:left="6825" w:hanging="180"/>
      </w:pPr>
      <w:rPr>
        <w:vertAlign w:val="baseline"/>
      </w:rPr>
    </w:lvl>
  </w:abstractNum>
  <w:abstractNum w:abstractNumId="21">
    <w:nsid w:val="678D5167"/>
    <w:multiLevelType w:val="hybridMultilevel"/>
    <w:tmpl w:val="520E548A"/>
    <w:lvl w:ilvl="0" w:tplc="04160017">
      <w:start w:val="1"/>
      <w:numFmt w:val="lowerLetter"/>
      <w:lvlText w:val="%1)"/>
      <w:lvlJc w:val="lef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22">
    <w:nsid w:val="68B70FDA"/>
    <w:multiLevelType w:val="multilevel"/>
    <w:tmpl w:val="7EDE819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nsid w:val="6BDB0BEF"/>
    <w:multiLevelType w:val="multilevel"/>
    <w:tmpl w:val="A9CC880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
    <w:nsid w:val="6D25791C"/>
    <w:multiLevelType w:val="multilevel"/>
    <w:tmpl w:val="D4429212"/>
    <w:lvl w:ilvl="0">
      <w:start w:val="1"/>
      <w:numFmt w:val="lowerLetter"/>
      <w:lvlText w:val="%1)"/>
      <w:lvlJc w:val="left"/>
      <w:pPr>
        <w:ind w:left="1068"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25">
    <w:nsid w:val="756C7A1F"/>
    <w:multiLevelType w:val="multilevel"/>
    <w:tmpl w:val="A9CC880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6">
    <w:nsid w:val="7595237D"/>
    <w:multiLevelType w:val="multilevel"/>
    <w:tmpl w:val="64B0372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7">
    <w:nsid w:val="76A90C4B"/>
    <w:multiLevelType w:val="multilevel"/>
    <w:tmpl w:val="A5BCB0E8"/>
    <w:lvl w:ilvl="0">
      <w:start w:val="1"/>
      <w:numFmt w:val="lowerLetter"/>
      <w:lvlText w:val="%1)"/>
      <w:lvlJc w:val="left"/>
      <w:pPr>
        <w:ind w:left="1068"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28">
    <w:nsid w:val="793B254A"/>
    <w:multiLevelType w:val="multilevel"/>
    <w:tmpl w:val="8B3AC4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794A5B87"/>
    <w:multiLevelType w:val="hybridMultilevel"/>
    <w:tmpl w:val="3F38A29A"/>
    <w:lvl w:ilvl="0" w:tplc="8ACA0996">
      <w:start w:val="14"/>
      <w:numFmt w:val="bullet"/>
      <w:lvlText w:val=""/>
      <w:lvlJc w:val="left"/>
      <w:pPr>
        <w:ind w:left="720" w:hanging="360"/>
      </w:pPr>
      <w:rPr>
        <w:rFonts w:ascii="Symbol" w:eastAsia="Times New Roman" w:hAnsi="Symbol" w:cs="Arial" w:hint="default"/>
        <w:color w:val="000000"/>
        <w:sz w:val="22"/>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0"/>
  </w:num>
  <w:num w:numId="2">
    <w:abstractNumId w:val="5"/>
  </w:num>
  <w:num w:numId="3">
    <w:abstractNumId w:val="16"/>
  </w:num>
  <w:num w:numId="4">
    <w:abstractNumId w:val="15"/>
  </w:num>
  <w:num w:numId="5">
    <w:abstractNumId w:val="19"/>
  </w:num>
  <w:num w:numId="6">
    <w:abstractNumId w:val="24"/>
  </w:num>
  <w:num w:numId="7">
    <w:abstractNumId w:val="8"/>
  </w:num>
  <w:num w:numId="8">
    <w:abstractNumId w:val="7"/>
  </w:num>
  <w:num w:numId="9">
    <w:abstractNumId w:val="29"/>
  </w:num>
  <w:num w:numId="10">
    <w:abstractNumId w:val="12"/>
  </w:num>
  <w:num w:numId="11">
    <w:abstractNumId w:val="17"/>
  </w:num>
  <w:num w:numId="12">
    <w:abstractNumId w:val="18"/>
  </w:num>
  <w:num w:numId="13">
    <w:abstractNumId w:val="0"/>
  </w:num>
  <w:num w:numId="14">
    <w:abstractNumId w:val="11"/>
  </w:num>
  <w:num w:numId="15">
    <w:abstractNumId w:val="14"/>
  </w:num>
  <w:num w:numId="16">
    <w:abstractNumId w:val="1"/>
  </w:num>
  <w:num w:numId="17">
    <w:abstractNumId w:val="22"/>
  </w:num>
  <w:num w:numId="18">
    <w:abstractNumId w:val="25"/>
  </w:num>
  <w:num w:numId="19">
    <w:abstractNumId w:val="26"/>
  </w:num>
  <w:num w:numId="20">
    <w:abstractNumId w:val="10"/>
  </w:num>
  <w:num w:numId="21">
    <w:abstractNumId w:val="4"/>
  </w:num>
  <w:num w:numId="22">
    <w:abstractNumId w:val="28"/>
  </w:num>
  <w:num w:numId="23">
    <w:abstractNumId w:val="27"/>
  </w:num>
  <w:num w:numId="24">
    <w:abstractNumId w:val="9"/>
  </w:num>
  <w:num w:numId="25">
    <w:abstractNumId w:val="2"/>
  </w:num>
  <w:num w:numId="26">
    <w:abstractNumId w:val="6"/>
  </w:num>
  <w:num w:numId="27">
    <w:abstractNumId w:val="21"/>
  </w:num>
  <w:num w:numId="28">
    <w:abstractNumId w:val="23"/>
  </w:num>
  <w:num w:numId="29">
    <w:abstractNumId w:val="13"/>
  </w:num>
  <w:num w:numId="30">
    <w:abstractNumId w:val="3"/>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rsids>
    <w:rsidRoot w:val="00384733"/>
    <w:rsid w:val="000365E2"/>
    <w:rsid w:val="00047457"/>
    <w:rsid w:val="000629CB"/>
    <w:rsid w:val="0009054D"/>
    <w:rsid w:val="000A2A6D"/>
    <w:rsid w:val="000B101B"/>
    <w:rsid w:val="000B77F7"/>
    <w:rsid w:val="000D0617"/>
    <w:rsid w:val="000E1F6D"/>
    <w:rsid w:val="0011019C"/>
    <w:rsid w:val="00115C89"/>
    <w:rsid w:val="001265A6"/>
    <w:rsid w:val="001326AD"/>
    <w:rsid w:val="001A7230"/>
    <w:rsid w:val="001D04DF"/>
    <w:rsid w:val="001E0E96"/>
    <w:rsid w:val="00212F90"/>
    <w:rsid w:val="0022586E"/>
    <w:rsid w:val="00254795"/>
    <w:rsid w:val="0026431D"/>
    <w:rsid w:val="0028397C"/>
    <w:rsid w:val="00284BD2"/>
    <w:rsid w:val="002A1744"/>
    <w:rsid w:val="002A3661"/>
    <w:rsid w:val="002C4C05"/>
    <w:rsid w:val="002D1398"/>
    <w:rsid w:val="00337F3D"/>
    <w:rsid w:val="00384733"/>
    <w:rsid w:val="0039714F"/>
    <w:rsid w:val="003D0984"/>
    <w:rsid w:val="00401788"/>
    <w:rsid w:val="004019F2"/>
    <w:rsid w:val="0050526C"/>
    <w:rsid w:val="0050795F"/>
    <w:rsid w:val="0051140D"/>
    <w:rsid w:val="00535781"/>
    <w:rsid w:val="00536DB6"/>
    <w:rsid w:val="0055720F"/>
    <w:rsid w:val="00563A5C"/>
    <w:rsid w:val="00594216"/>
    <w:rsid w:val="0059761F"/>
    <w:rsid w:val="005F5815"/>
    <w:rsid w:val="00602660"/>
    <w:rsid w:val="00605746"/>
    <w:rsid w:val="00646BF0"/>
    <w:rsid w:val="00647375"/>
    <w:rsid w:val="00683D84"/>
    <w:rsid w:val="006C2079"/>
    <w:rsid w:val="006D6949"/>
    <w:rsid w:val="0071549B"/>
    <w:rsid w:val="00726C9B"/>
    <w:rsid w:val="0073045F"/>
    <w:rsid w:val="007439DC"/>
    <w:rsid w:val="007626C9"/>
    <w:rsid w:val="00771877"/>
    <w:rsid w:val="00792F37"/>
    <w:rsid w:val="007C3F31"/>
    <w:rsid w:val="007F180D"/>
    <w:rsid w:val="0082742B"/>
    <w:rsid w:val="00837AFE"/>
    <w:rsid w:val="00877AE8"/>
    <w:rsid w:val="008B1BA2"/>
    <w:rsid w:val="008C063F"/>
    <w:rsid w:val="008E776D"/>
    <w:rsid w:val="00910748"/>
    <w:rsid w:val="009D1074"/>
    <w:rsid w:val="009F132C"/>
    <w:rsid w:val="009F534A"/>
    <w:rsid w:val="00A03A8E"/>
    <w:rsid w:val="00A2120A"/>
    <w:rsid w:val="00A71A6A"/>
    <w:rsid w:val="00A94B3A"/>
    <w:rsid w:val="00AB2368"/>
    <w:rsid w:val="00AD2495"/>
    <w:rsid w:val="00AE7A44"/>
    <w:rsid w:val="00B26775"/>
    <w:rsid w:val="00B36AD4"/>
    <w:rsid w:val="00B469BB"/>
    <w:rsid w:val="00B50390"/>
    <w:rsid w:val="00B57BB9"/>
    <w:rsid w:val="00B64912"/>
    <w:rsid w:val="00B849F8"/>
    <w:rsid w:val="00BA4F9E"/>
    <w:rsid w:val="00BB12C7"/>
    <w:rsid w:val="00C377E4"/>
    <w:rsid w:val="00C543A5"/>
    <w:rsid w:val="00C67950"/>
    <w:rsid w:val="00C97902"/>
    <w:rsid w:val="00CC2B64"/>
    <w:rsid w:val="00CF279C"/>
    <w:rsid w:val="00D75BB3"/>
    <w:rsid w:val="00D9404C"/>
    <w:rsid w:val="00E97572"/>
    <w:rsid w:val="00EC3AED"/>
    <w:rsid w:val="00EC3EFC"/>
    <w:rsid w:val="00EC65FA"/>
    <w:rsid w:val="00EF0094"/>
    <w:rsid w:val="00EF65AD"/>
    <w:rsid w:val="00F1585A"/>
    <w:rsid w:val="00F174EB"/>
    <w:rsid w:val="00F47B4D"/>
    <w:rsid w:val="00F70314"/>
    <w:rsid w:val="00F849C8"/>
    <w:rsid w:val="00F92EAA"/>
    <w:rsid w:val="00FC497D"/>
    <w:rsid w:val="00FD335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qFormat="1"/>
    <w:lsdException w:name="footer" w:uiPriority="0" w:qFormat="1"/>
    <w:lsdException w:name="caption" w:uiPriority="35" w:qFormat="1"/>
    <w:lsdException w:name="footnote reference" w:uiPriority="0" w:qFormat="1"/>
    <w:lsdException w:name="page number"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Indent 2" w:uiPriority="0" w:qFormat="1"/>
    <w:lsdException w:name="Hyperlink" w:uiPriority="0" w:qFormat="1"/>
    <w:lsdException w:name="Strong" w:semiHidden="0" w:uiPriority="0" w:unhideWhenUsed="0" w:qFormat="1"/>
    <w:lsdException w:name="Emphasis" w:semiHidden="0" w:uiPriority="20" w:unhideWhenUsed="0" w:qFormat="1"/>
    <w:lsdException w:name="Plain Text" w:uiPriority="0" w:qFormat="1"/>
    <w:lsdException w:name="Normal (Web)" w:uiPriority="0" w:qFormat="1"/>
    <w:lsdException w:name="Balloo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97902"/>
  </w:style>
  <w:style w:type="paragraph" w:styleId="Ttulo1">
    <w:name w:val="heading 1"/>
    <w:basedOn w:val="Normal"/>
    <w:next w:val="Normal"/>
    <w:qFormat/>
    <w:rsid w:val="00C97902"/>
    <w:pPr>
      <w:keepNext/>
      <w:keepLines/>
      <w:spacing w:before="480" w:after="120"/>
      <w:outlineLvl w:val="0"/>
    </w:pPr>
    <w:rPr>
      <w:b/>
      <w:sz w:val="48"/>
      <w:szCs w:val="48"/>
    </w:rPr>
  </w:style>
  <w:style w:type="paragraph" w:styleId="Ttulo2">
    <w:name w:val="heading 2"/>
    <w:basedOn w:val="Normal"/>
    <w:next w:val="Normal"/>
    <w:qFormat/>
    <w:rsid w:val="00C97902"/>
    <w:pPr>
      <w:keepNext/>
      <w:keepLines/>
      <w:spacing w:before="360" w:after="80"/>
      <w:outlineLvl w:val="1"/>
    </w:pPr>
    <w:rPr>
      <w:b/>
      <w:sz w:val="36"/>
      <w:szCs w:val="36"/>
    </w:rPr>
  </w:style>
  <w:style w:type="paragraph" w:styleId="Ttulo3">
    <w:name w:val="heading 3"/>
    <w:basedOn w:val="Normal"/>
    <w:next w:val="Normal"/>
    <w:qFormat/>
    <w:rsid w:val="00C97902"/>
    <w:pPr>
      <w:keepNext/>
      <w:keepLines/>
      <w:spacing w:before="280" w:after="80"/>
      <w:outlineLvl w:val="2"/>
    </w:pPr>
    <w:rPr>
      <w:b/>
      <w:sz w:val="28"/>
      <w:szCs w:val="28"/>
    </w:rPr>
  </w:style>
  <w:style w:type="paragraph" w:styleId="Ttulo4">
    <w:name w:val="heading 4"/>
    <w:basedOn w:val="Normal"/>
    <w:next w:val="Normal"/>
    <w:qFormat/>
    <w:rsid w:val="00C97902"/>
    <w:pPr>
      <w:keepNext/>
      <w:keepLines/>
      <w:spacing w:before="240" w:after="40"/>
      <w:outlineLvl w:val="3"/>
    </w:pPr>
    <w:rPr>
      <w:b/>
    </w:rPr>
  </w:style>
  <w:style w:type="paragraph" w:styleId="Ttulo5">
    <w:name w:val="heading 5"/>
    <w:basedOn w:val="Normal"/>
    <w:next w:val="Normal"/>
    <w:rsid w:val="00C97902"/>
    <w:pPr>
      <w:keepNext/>
      <w:keepLines/>
      <w:spacing w:before="220" w:after="40"/>
      <w:outlineLvl w:val="4"/>
    </w:pPr>
    <w:rPr>
      <w:b/>
      <w:sz w:val="22"/>
      <w:szCs w:val="22"/>
    </w:rPr>
  </w:style>
  <w:style w:type="paragraph" w:styleId="Ttulo6">
    <w:name w:val="heading 6"/>
    <w:basedOn w:val="Normal"/>
    <w:next w:val="Normal"/>
    <w:rsid w:val="00C97902"/>
    <w:pPr>
      <w:keepNext/>
      <w:keepLines/>
      <w:spacing w:before="200" w:after="40"/>
      <w:outlineLvl w:val="5"/>
    </w:pPr>
    <w:rPr>
      <w:b/>
      <w:sz w:val="20"/>
      <w:szCs w:val="20"/>
    </w:rPr>
  </w:style>
  <w:style w:type="paragraph" w:styleId="Ttulo7">
    <w:name w:val="heading 7"/>
    <w:basedOn w:val="Normal"/>
    <w:next w:val="Normal"/>
    <w:link w:val="Ttulo7Char"/>
    <w:autoRedefine/>
    <w:hidden/>
    <w:qFormat/>
    <w:rsid w:val="008C063F"/>
    <w:pPr>
      <w:suppressAutoHyphens/>
      <w:spacing w:before="240" w:after="60" w:line="1" w:lineRule="atLeast"/>
      <w:ind w:leftChars="-1" w:left="-1" w:hangingChars="1" w:hanging="1"/>
      <w:textDirection w:val="btLr"/>
      <w:textAlignment w:val="top"/>
      <w:outlineLvl w:val="6"/>
    </w:pPr>
    <w:rPr>
      <w:rFonts w:ascii="Calibri" w:hAnsi="Calibri"/>
      <w:position w:val="-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qFormat/>
    <w:rsid w:val="00C97902"/>
    <w:tblPr>
      <w:tblCellMar>
        <w:top w:w="0" w:type="dxa"/>
        <w:left w:w="0" w:type="dxa"/>
        <w:bottom w:w="0" w:type="dxa"/>
        <w:right w:w="0" w:type="dxa"/>
      </w:tblCellMar>
    </w:tblPr>
  </w:style>
  <w:style w:type="paragraph" w:styleId="Ttulo">
    <w:name w:val="Title"/>
    <w:basedOn w:val="Normal"/>
    <w:next w:val="Normal"/>
    <w:qFormat/>
    <w:rsid w:val="00C97902"/>
    <w:pPr>
      <w:keepNext/>
      <w:keepLines/>
      <w:spacing w:before="480" w:after="120"/>
    </w:pPr>
    <w:rPr>
      <w:b/>
      <w:sz w:val="72"/>
      <w:szCs w:val="72"/>
    </w:rPr>
  </w:style>
  <w:style w:type="paragraph" w:styleId="Subttulo">
    <w:name w:val="Subtitle"/>
    <w:basedOn w:val="Normal"/>
    <w:next w:val="Normal"/>
    <w:rsid w:val="00C97902"/>
    <w:pPr>
      <w:keepNext/>
      <w:keepLines/>
      <w:spacing w:before="360" w:after="80"/>
    </w:pPr>
    <w:rPr>
      <w:rFonts w:ascii="Georgia" w:eastAsia="Georgia" w:hAnsi="Georgia" w:cs="Georgia"/>
      <w:i/>
      <w:color w:val="666666"/>
      <w:sz w:val="48"/>
      <w:szCs w:val="48"/>
    </w:rPr>
  </w:style>
  <w:style w:type="table" w:customStyle="1" w:styleId="a">
    <w:basedOn w:val="TableNormal"/>
    <w:rsid w:val="00C97902"/>
    <w:tblPr>
      <w:tblStyleRowBandSize w:val="1"/>
      <w:tblStyleColBandSize w:val="1"/>
      <w:tblCellMar>
        <w:top w:w="100" w:type="dxa"/>
        <w:left w:w="100" w:type="dxa"/>
        <w:bottom w:w="100" w:type="dxa"/>
        <w:right w:w="100" w:type="dxa"/>
      </w:tblCellMar>
    </w:tblPr>
  </w:style>
  <w:style w:type="table" w:customStyle="1" w:styleId="a0">
    <w:basedOn w:val="TableNormal"/>
    <w:rsid w:val="00C97902"/>
    <w:tblPr>
      <w:tblStyleRowBandSize w:val="1"/>
      <w:tblStyleColBandSize w:val="1"/>
      <w:tblCellMar>
        <w:top w:w="100" w:type="dxa"/>
        <w:left w:w="100" w:type="dxa"/>
        <w:bottom w:w="100" w:type="dxa"/>
        <w:right w:w="100" w:type="dxa"/>
      </w:tblCellMar>
    </w:tblPr>
  </w:style>
  <w:style w:type="table" w:customStyle="1" w:styleId="a1">
    <w:basedOn w:val="TableNormal"/>
    <w:rsid w:val="00C97902"/>
    <w:tblPr>
      <w:tblStyleRowBandSize w:val="1"/>
      <w:tblStyleColBandSize w:val="1"/>
      <w:tblCellMar>
        <w:top w:w="100" w:type="dxa"/>
        <w:left w:w="100" w:type="dxa"/>
        <w:bottom w:w="100" w:type="dxa"/>
        <w:right w:w="100" w:type="dxa"/>
      </w:tblCellMar>
    </w:tblPr>
  </w:style>
  <w:style w:type="paragraph" w:styleId="Cabealho">
    <w:name w:val="header"/>
    <w:basedOn w:val="Normal"/>
    <w:link w:val="CabealhoChar"/>
    <w:unhideWhenUsed/>
    <w:qFormat/>
    <w:rsid w:val="00837AFE"/>
    <w:pPr>
      <w:tabs>
        <w:tab w:val="center" w:pos="4252"/>
        <w:tab w:val="right" w:pos="8504"/>
      </w:tabs>
    </w:pPr>
  </w:style>
  <w:style w:type="character" w:customStyle="1" w:styleId="CabealhoChar">
    <w:name w:val="Cabeçalho Char"/>
    <w:basedOn w:val="Fontepargpadro"/>
    <w:link w:val="Cabealho"/>
    <w:qFormat/>
    <w:rsid w:val="00837AFE"/>
  </w:style>
  <w:style w:type="paragraph" w:styleId="Rodap">
    <w:name w:val="footer"/>
    <w:basedOn w:val="Normal"/>
    <w:link w:val="RodapChar"/>
    <w:unhideWhenUsed/>
    <w:qFormat/>
    <w:rsid w:val="00837AFE"/>
    <w:pPr>
      <w:tabs>
        <w:tab w:val="center" w:pos="4680"/>
        <w:tab w:val="right" w:pos="9360"/>
      </w:tabs>
    </w:pPr>
    <w:rPr>
      <w:rFonts w:asciiTheme="minorHAnsi" w:eastAsiaTheme="minorEastAsia" w:hAnsiTheme="minorHAnsi"/>
      <w:sz w:val="22"/>
      <w:szCs w:val="22"/>
    </w:rPr>
  </w:style>
  <w:style w:type="character" w:customStyle="1" w:styleId="RodapChar">
    <w:name w:val="Rodapé Char"/>
    <w:basedOn w:val="Fontepargpadro"/>
    <w:link w:val="Rodap"/>
    <w:qFormat/>
    <w:rsid w:val="00837AFE"/>
    <w:rPr>
      <w:rFonts w:asciiTheme="minorHAnsi" w:eastAsiaTheme="minorEastAsia" w:hAnsiTheme="minorHAnsi"/>
      <w:sz w:val="22"/>
      <w:szCs w:val="22"/>
    </w:rPr>
  </w:style>
  <w:style w:type="paragraph" w:styleId="NormalWeb">
    <w:name w:val="Normal (Web)"/>
    <w:basedOn w:val="Normal"/>
    <w:unhideWhenUsed/>
    <w:qFormat/>
    <w:rsid w:val="00CC2B64"/>
    <w:pPr>
      <w:spacing w:before="100" w:beforeAutospacing="1" w:after="100" w:afterAutospacing="1"/>
    </w:pPr>
  </w:style>
  <w:style w:type="character" w:customStyle="1" w:styleId="apple-tab-span">
    <w:name w:val="apple-tab-span"/>
    <w:basedOn w:val="Fontepargpadro"/>
    <w:rsid w:val="00CC2B64"/>
  </w:style>
  <w:style w:type="paragraph" w:styleId="Textodebalo">
    <w:name w:val="Balloon Text"/>
    <w:basedOn w:val="Normal"/>
    <w:link w:val="TextodebaloChar"/>
    <w:unhideWhenUsed/>
    <w:qFormat/>
    <w:rsid w:val="0028397C"/>
    <w:rPr>
      <w:rFonts w:ascii="Segoe UI" w:hAnsi="Segoe UI" w:cs="Segoe UI"/>
      <w:sz w:val="18"/>
      <w:szCs w:val="18"/>
    </w:rPr>
  </w:style>
  <w:style w:type="character" w:customStyle="1" w:styleId="TextodebaloChar">
    <w:name w:val="Texto de balão Char"/>
    <w:basedOn w:val="Fontepargpadro"/>
    <w:link w:val="Textodebalo"/>
    <w:uiPriority w:val="99"/>
    <w:semiHidden/>
    <w:rsid w:val="0028397C"/>
    <w:rPr>
      <w:rFonts w:ascii="Segoe UI" w:hAnsi="Segoe UI" w:cs="Segoe UI"/>
      <w:sz w:val="18"/>
      <w:szCs w:val="18"/>
    </w:rPr>
  </w:style>
  <w:style w:type="character" w:customStyle="1" w:styleId="Ttulo7Char">
    <w:name w:val="Título 7 Char"/>
    <w:basedOn w:val="Fontepargpadro"/>
    <w:link w:val="Ttulo7"/>
    <w:qFormat/>
    <w:rsid w:val="008C063F"/>
    <w:rPr>
      <w:rFonts w:ascii="Calibri" w:hAnsi="Calibri"/>
      <w:position w:val="-1"/>
    </w:rPr>
  </w:style>
  <w:style w:type="paragraph" w:customStyle="1" w:styleId="Normal1">
    <w:name w:val="Normal1"/>
    <w:rsid w:val="008C063F"/>
    <w:pPr>
      <w:ind w:hanging="1"/>
    </w:pPr>
  </w:style>
  <w:style w:type="paragraph" w:customStyle="1" w:styleId="Normal2">
    <w:name w:val="Normal2"/>
    <w:rsid w:val="008C063F"/>
    <w:pPr>
      <w:ind w:hanging="1"/>
    </w:pPr>
  </w:style>
  <w:style w:type="character" w:customStyle="1" w:styleId="Ttulo1Char">
    <w:name w:val="Título 1 Char"/>
    <w:autoRedefine/>
    <w:hidden/>
    <w:qFormat/>
    <w:rsid w:val="008C063F"/>
    <w:rPr>
      <w:rFonts w:ascii="Times New Roman" w:eastAsia="Times New Roman" w:hAnsi="Times New Roman" w:cs="Times New Roman"/>
      <w:w w:val="100"/>
      <w:position w:val="-1"/>
      <w:sz w:val="24"/>
      <w:szCs w:val="20"/>
      <w:effect w:val="none"/>
      <w:vertAlign w:val="baseline"/>
      <w:cs w:val="0"/>
      <w:em w:val="none"/>
      <w:lang w:eastAsia="pt-BR"/>
    </w:rPr>
  </w:style>
  <w:style w:type="character" w:styleId="Hyperlink">
    <w:name w:val="Hyperlink"/>
    <w:autoRedefine/>
    <w:hidden/>
    <w:qFormat/>
    <w:rsid w:val="008C063F"/>
    <w:rPr>
      <w:color w:val="0000FF"/>
      <w:w w:val="100"/>
      <w:position w:val="-1"/>
      <w:u w:val="single"/>
      <w:effect w:val="none"/>
      <w:vertAlign w:val="baseline"/>
      <w:cs w:val="0"/>
      <w:em w:val="none"/>
    </w:rPr>
  </w:style>
  <w:style w:type="paragraph" w:styleId="Recuodecorpodetexto">
    <w:name w:val="Body Text Indent"/>
    <w:basedOn w:val="Normal"/>
    <w:link w:val="RecuodecorpodetextoChar"/>
    <w:autoRedefine/>
    <w:hidden/>
    <w:qFormat/>
    <w:rsid w:val="008C063F"/>
    <w:pPr>
      <w:suppressAutoHyphens/>
      <w:spacing w:before="120" w:after="120" w:line="1" w:lineRule="atLeast"/>
      <w:ind w:leftChars="-1" w:left="-1" w:hangingChars="1" w:hanging="1"/>
      <w:jc w:val="both"/>
      <w:textDirection w:val="btLr"/>
      <w:textAlignment w:val="top"/>
      <w:outlineLvl w:val="0"/>
    </w:pPr>
    <w:rPr>
      <w:position w:val="-1"/>
    </w:rPr>
  </w:style>
  <w:style w:type="character" w:customStyle="1" w:styleId="RecuodecorpodetextoChar">
    <w:name w:val="Recuo de corpo de texto Char"/>
    <w:basedOn w:val="Fontepargpadro"/>
    <w:link w:val="Recuodecorpodetexto"/>
    <w:qFormat/>
    <w:rsid w:val="008C063F"/>
    <w:rPr>
      <w:position w:val="-1"/>
    </w:rPr>
  </w:style>
  <w:style w:type="character" w:styleId="Nmerodepgina">
    <w:name w:val="page number"/>
    <w:basedOn w:val="Fontepargpadro"/>
    <w:autoRedefine/>
    <w:hidden/>
    <w:qFormat/>
    <w:rsid w:val="008C063F"/>
    <w:rPr>
      <w:w w:val="100"/>
      <w:position w:val="-1"/>
      <w:effect w:val="none"/>
      <w:vertAlign w:val="baseline"/>
      <w:cs w:val="0"/>
      <w:em w:val="none"/>
    </w:rPr>
  </w:style>
  <w:style w:type="paragraph" w:styleId="Corpodetexto">
    <w:name w:val="Body Text"/>
    <w:basedOn w:val="Normal"/>
    <w:link w:val="CorpodetextoChar"/>
    <w:autoRedefine/>
    <w:hidden/>
    <w:qFormat/>
    <w:rsid w:val="008C063F"/>
    <w:pPr>
      <w:suppressAutoHyphens/>
      <w:spacing w:after="120" w:line="1" w:lineRule="atLeast"/>
      <w:ind w:leftChars="-1" w:left="-1" w:hangingChars="1" w:hanging="1"/>
      <w:textDirection w:val="btLr"/>
      <w:textAlignment w:val="top"/>
      <w:outlineLvl w:val="0"/>
    </w:pPr>
    <w:rPr>
      <w:position w:val="-1"/>
    </w:rPr>
  </w:style>
  <w:style w:type="character" w:customStyle="1" w:styleId="CorpodetextoChar">
    <w:name w:val="Corpo de texto Char"/>
    <w:basedOn w:val="Fontepargpadro"/>
    <w:link w:val="Corpodetexto"/>
    <w:qFormat/>
    <w:rsid w:val="008C063F"/>
    <w:rPr>
      <w:position w:val="-1"/>
    </w:rPr>
  </w:style>
  <w:style w:type="paragraph" w:styleId="TextosemFormatao">
    <w:name w:val="Plain Text"/>
    <w:basedOn w:val="Normal"/>
    <w:link w:val="TextosemFormataoChar"/>
    <w:autoRedefine/>
    <w:hidden/>
    <w:qFormat/>
    <w:rsid w:val="008C063F"/>
    <w:pPr>
      <w:suppressAutoHyphens/>
      <w:spacing w:line="1" w:lineRule="atLeast"/>
      <w:ind w:leftChars="-1" w:left="-1" w:hangingChars="1" w:hanging="1"/>
      <w:textDirection w:val="btLr"/>
      <w:textAlignment w:val="top"/>
      <w:outlineLvl w:val="0"/>
    </w:pPr>
    <w:rPr>
      <w:rFonts w:ascii="Courier New" w:hAnsi="Courier New"/>
      <w:position w:val="-1"/>
      <w:sz w:val="20"/>
      <w:szCs w:val="20"/>
    </w:rPr>
  </w:style>
  <w:style w:type="character" w:customStyle="1" w:styleId="TextosemFormataoChar">
    <w:name w:val="Texto sem Formatação Char"/>
    <w:basedOn w:val="Fontepargpadro"/>
    <w:link w:val="TextosemFormatao"/>
    <w:qFormat/>
    <w:rsid w:val="008C063F"/>
    <w:rPr>
      <w:rFonts w:ascii="Courier New" w:hAnsi="Courier New"/>
      <w:position w:val="-1"/>
      <w:sz w:val="20"/>
      <w:szCs w:val="20"/>
    </w:rPr>
  </w:style>
  <w:style w:type="character" w:customStyle="1" w:styleId="TtuloChar">
    <w:name w:val="Título Char"/>
    <w:autoRedefine/>
    <w:hidden/>
    <w:qFormat/>
    <w:rsid w:val="008C063F"/>
    <w:rPr>
      <w:rFonts w:ascii="Times New Roman" w:eastAsia="Times New Roman" w:hAnsi="Times New Roman"/>
      <w:b/>
      <w:bCs/>
      <w:w w:val="100"/>
      <w:position w:val="-1"/>
      <w:sz w:val="28"/>
      <w:szCs w:val="24"/>
      <w:effect w:val="none"/>
      <w:vertAlign w:val="baseline"/>
      <w:cs w:val="0"/>
      <w:em w:val="none"/>
    </w:rPr>
  </w:style>
  <w:style w:type="paragraph" w:styleId="Recuodecorpodetexto2">
    <w:name w:val="Body Text Indent 2"/>
    <w:basedOn w:val="Normal"/>
    <w:link w:val="Recuodecorpodetexto2Char"/>
    <w:autoRedefine/>
    <w:hidden/>
    <w:qFormat/>
    <w:rsid w:val="008C063F"/>
    <w:pPr>
      <w:suppressAutoHyphens/>
      <w:spacing w:after="120" w:line="480" w:lineRule="auto"/>
      <w:ind w:leftChars="-1" w:left="283" w:hangingChars="1" w:hanging="1"/>
      <w:textDirection w:val="btLr"/>
      <w:textAlignment w:val="top"/>
      <w:outlineLvl w:val="0"/>
    </w:pPr>
    <w:rPr>
      <w:position w:val="-1"/>
    </w:rPr>
  </w:style>
  <w:style w:type="character" w:customStyle="1" w:styleId="Recuodecorpodetexto2Char">
    <w:name w:val="Recuo de corpo de texto 2 Char"/>
    <w:basedOn w:val="Fontepargpadro"/>
    <w:link w:val="Recuodecorpodetexto2"/>
    <w:qFormat/>
    <w:rsid w:val="008C063F"/>
    <w:rPr>
      <w:position w:val="-1"/>
    </w:rPr>
  </w:style>
  <w:style w:type="paragraph" w:styleId="PargrafodaLista">
    <w:name w:val="List Paragraph"/>
    <w:basedOn w:val="Normal"/>
    <w:autoRedefine/>
    <w:hidden/>
    <w:uiPriority w:val="1"/>
    <w:qFormat/>
    <w:rsid w:val="00683D84"/>
    <w:pPr>
      <w:numPr>
        <w:numId w:val="30"/>
      </w:numPr>
      <w:suppressAutoHyphens/>
      <w:spacing w:after="200" w:line="360" w:lineRule="auto"/>
      <w:ind w:hanging="2"/>
      <w:jc w:val="both"/>
      <w:textDirection w:val="btLr"/>
      <w:textAlignment w:val="top"/>
      <w:outlineLvl w:val="0"/>
    </w:pPr>
    <w:rPr>
      <w:position w:val="-1"/>
    </w:rPr>
  </w:style>
  <w:style w:type="paragraph" w:customStyle="1" w:styleId="Standard">
    <w:name w:val="Standard"/>
    <w:autoRedefine/>
    <w:hidden/>
    <w:qFormat/>
    <w:rsid w:val="008C063F"/>
    <w:pPr>
      <w:autoSpaceDN w:val="0"/>
      <w:spacing w:line="1" w:lineRule="atLeast"/>
      <w:ind w:leftChars="-1" w:left="-1" w:hangingChars="1" w:hanging="1"/>
      <w:textDirection w:val="btLr"/>
      <w:textAlignment w:val="top"/>
      <w:outlineLvl w:val="0"/>
    </w:pPr>
    <w:rPr>
      <w:kern w:val="3"/>
      <w:position w:val="-1"/>
      <w:lang w:eastAsia="zh-CN"/>
    </w:rPr>
  </w:style>
  <w:style w:type="numbering" w:customStyle="1" w:styleId="WW8Num1">
    <w:name w:val="WW8Num1"/>
    <w:autoRedefine/>
    <w:hidden/>
    <w:qFormat/>
    <w:rsid w:val="008C063F"/>
  </w:style>
  <w:style w:type="character" w:customStyle="1" w:styleId="Ttulo3Char">
    <w:name w:val="Título 3 Char"/>
    <w:autoRedefine/>
    <w:hidden/>
    <w:qFormat/>
    <w:rsid w:val="008C063F"/>
    <w:rPr>
      <w:rFonts w:ascii="Cambria" w:eastAsia="Times New Roman" w:hAnsi="Cambria" w:cs="Times New Roman"/>
      <w:b/>
      <w:bCs/>
      <w:w w:val="100"/>
      <w:position w:val="-1"/>
      <w:sz w:val="26"/>
      <w:szCs w:val="26"/>
      <w:effect w:val="none"/>
      <w:vertAlign w:val="baseline"/>
      <w:cs w:val="0"/>
      <w:em w:val="none"/>
    </w:rPr>
  </w:style>
  <w:style w:type="paragraph" w:customStyle="1" w:styleId="Normal3">
    <w:name w:val="Normal3"/>
    <w:autoRedefine/>
    <w:hidden/>
    <w:qFormat/>
    <w:rsid w:val="008C063F"/>
    <w:pPr>
      <w:pBdr>
        <w:top w:val="nil"/>
        <w:left w:val="nil"/>
        <w:bottom w:val="nil"/>
        <w:right w:val="nil"/>
        <w:between w:val="nil"/>
      </w:pBdr>
      <w:suppressAutoHyphens/>
      <w:spacing w:line="1" w:lineRule="atLeast"/>
      <w:ind w:leftChars="-1" w:left="-1" w:hangingChars="1" w:hanging="1"/>
      <w:textDirection w:val="btLr"/>
      <w:textAlignment w:val="top"/>
      <w:outlineLvl w:val="0"/>
    </w:pPr>
    <w:rPr>
      <w:color w:val="000000"/>
      <w:position w:val="-1"/>
    </w:rPr>
  </w:style>
  <w:style w:type="paragraph" w:customStyle="1" w:styleId="Contedodatabela">
    <w:name w:val="Conteúdo da tabela"/>
    <w:basedOn w:val="Normal"/>
    <w:autoRedefine/>
    <w:hidden/>
    <w:qFormat/>
    <w:rsid w:val="008C063F"/>
    <w:pPr>
      <w:widowControl w:val="0"/>
      <w:suppressLineNumbers/>
      <w:spacing w:line="1" w:lineRule="atLeast"/>
      <w:ind w:leftChars="-1" w:left="-1" w:hangingChars="1" w:hanging="1"/>
      <w:textDirection w:val="btLr"/>
      <w:textAlignment w:val="top"/>
      <w:outlineLvl w:val="0"/>
    </w:pPr>
    <w:rPr>
      <w:rFonts w:eastAsia="Lucida Sans Unicode"/>
      <w:kern w:val="1"/>
      <w:position w:val="-1"/>
      <w:lang w:eastAsia="zh-CN"/>
    </w:rPr>
  </w:style>
  <w:style w:type="character" w:customStyle="1" w:styleId="Ttulo2Char">
    <w:name w:val="Título 2 Char"/>
    <w:autoRedefine/>
    <w:hidden/>
    <w:qFormat/>
    <w:rsid w:val="008C063F"/>
    <w:rPr>
      <w:rFonts w:ascii="Times New Roman" w:eastAsia="Times New Roman" w:hAnsi="Times New Roman"/>
      <w:b/>
      <w:bCs/>
      <w:w w:val="100"/>
      <w:position w:val="-1"/>
      <w:sz w:val="24"/>
      <w:szCs w:val="24"/>
      <w:effect w:val="none"/>
      <w:vertAlign w:val="baseline"/>
      <w:cs w:val="0"/>
      <w:em w:val="none"/>
      <w:lang w:eastAsia="zh-CN"/>
    </w:rPr>
  </w:style>
  <w:style w:type="paragraph" w:customStyle="1" w:styleId="Recuodecorpodetexto32">
    <w:name w:val="Recuo de corpo de texto 32"/>
    <w:basedOn w:val="Normal"/>
    <w:autoRedefine/>
    <w:hidden/>
    <w:qFormat/>
    <w:rsid w:val="008C063F"/>
    <w:pPr>
      <w:widowControl w:val="0"/>
      <w:autoSpaceDE w:val="0"/>
      <w:spacing w:line="1" w:lineRule="atLeast"/>
      <w:ind w:leftChars="-1" w:left="-1" w:hangingChars="1" w:hanging="1"/>
      <w:jc w:val="both"/>
      <w:textDirection w:val="btLr"/>
      <w:textAlignment w:val="top"/>
      <w:outlineLvl w:val="0"/>
    </w:pPr>
    <w:rPr>
      <w:rFonts w:ascii="Courier New" w:hAnsi="Courier New" w:cs="Courier New"/>
      <w:color w:val="000000"/>
      <w:position w:val="-1"/>
      <w:sz w:val="20"/>
      <w:szCs w:val="20"/>
      <w:lang w:eastAsia="zh-CN"/>
    </w:rPr>
  </w:style>
  <w:style w:type="table" w:styleId="Tabelacomgrade">
    <w:name w:val="Table Grid"/>
    <w:basedOn w:val="Tabelanormal"/>
    <w:autoRedefine/>
    <w:hidden/>
    <w:qFormat/>
    <w:rsid w:val="008C063F"/>
    <w:pPr>
      <w:suppressAutoHyphens/>
      <w:spacing w:line="1" w:lineRule="atLeast"/>
      <w:ind w:leftChars="-1" w:left="-1" w:hangingChars="1" w:hanging="1"/>
      <w:textDirection w:val="btLr"/>
      <w:textAlignment w:val="top"/>
      <w:outlineLvl w:val="0"/>
    </w:pPr>
    <w:rPr>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21">
    <w:name w:val="Título 21"/>
    <w:basedOn w:val="Normal"/>
    <w:next w:val="Ttulo2"/>
    <w:autoRedefine/>
    <w:hidden/>
    <w:qFormat/>
    <w:rsid w:val="008C063F"/>
    <w:pPr>
      <w:widowControl w:val="0"/>
      <w:suppressAutoHyphens/>
      <w:autoSpaceDE w:val="0"/>
      <w:autoSpaceDN w:val="0"/>
      <w:spacing w:before="163" w:line="1" w:lineRule="atLeast"/>
      <w:ind w:leftChars="-1" w:left="686" w:hangingChars="1" w:hanging="390"/>
      <w:jc w:val="both"/>
      <w:textDirection w:val="btLr"/>
      <w:textAlignment w:val="top"/>
      <w:outlineLvl w:val="2"/>
    </w:pPr>
    <w:rPr>
      <w:rFonts w:ascii="Calibri" w:eastAsia="Calibri" w:hAnsi="Calibri" w:cs="Calibri"/>
      <w:b/>
      <w:bCs/>
      <w:position w:val="-1"/>
      <w:lang w:val="pt-PT" w:eastAsia="en-US"/>
    </w:rPr>
  </w:style>
  <w:style w:type="paragraph" w:customStyle="1" w:styleId="Ttulo11">
    <w:name w:val="Título 11"/>
    <w:basedOn w:val="Normal"/>
    <w:next w:val="Ttulo1"/>
    <w:autoRedefine/>
    <w:hidden/>
    <w:qFormat/>
    <w:rsid w:val="008C063F"/>
    <w:pPr>
      <w:widowControl w:val="0"/>
      <w:suppressAutoHyphens/>
      <w:autoSpaceDE w:val="0"/>
      <w:autoSpaceDN w:val="0"/>
      <w:spacing w:line="1" w:lineRule="atLeast"/>
      <w:ind w:leftChars="-1" w:left="1493" w:right="1511" w:hangingChars="1" w:hanging="1"/>
      <w:jc w:val="center"/>
      <w:textDirection w:val="btLr"/>
      <w:textAlignment w:val="top"/>
      <w:outlineLvl w:val="1"/>
    </w:pPr>
    <w:rPr>
      <w:rFonts w:ascii="Calibri" w:eastAsia="Calibri" w:hAnsi="Calibri" w:cs="Calibri"/>
      <w:b/>
      <w:bCs/>
      <w:position w:val="-1"/>
      <w:sz w:val="40"/>
      <w:szCs w:val="40"/>
      <w:lang w:val="pt-PT" w:eastAsia="en-US"/>
    </w:rPr>
  </w:style>
  <w:style w:type="character" w:customStyle="1" w:styleId="Ttulo4Char">
    <w:name w:val="Título 4 Char"/>
    <w:autoRedefine/>
    <w:hidden/>
    <w:qFormat/>
    <w:rsid w:val="008C063F"/>
    <w:rPr>
      <w:rFonts w:ascii="Calibri" w:eastAsia="Times New Roman" w:hAnsi="Calibri" w:cs="Times New Roman"/>
      <w:b/>
      <w:bCs/>
      <w:w w:val="100"/>
      <w:position w:val="-1"/>
      <w:sz w:val="28"/>
      <w:szCs w:val="28"/>
      <w:effect w:val="none"/>
      <w:vertAlign w:val="baseline"/>
      <w:cs w:val="0"/>
      <w:em w:val="none"/>
    </w:rPr>
  </w:style>
  <w:style w:type="paragraph" w:styleId="Textodenotaderodap">
    <w:name w:val="footnote text"/>
    <w:basedOn w:val="Normal"/>
    <w:link w:val="TextodenotaderodapChar"/>
    <w:autoRedefine/>
    <w:hidden/>
    <w:qFormat/>
    <w:rsid w:val="00F1585A"/>
    <w:pPr>
      <w:suppressAutoHyphens/>
      <w:spacing w:line="1" w:lineRule="atLeast"/>
      <w:ind w:leftChars="-1" w:left="-1" w:hangingChars="1" w:hanging="2"/>
      <w:jc w:val="both"/>
      <w:textDirection w:val="btLr"/>
      <w:textAlignment w:val="top"/>
      <w:outlineLvl w:val="0"/>
    </w:pPr>
    <w:rPr>
      <w:position w:val="-1"/>
      <w:sz w:val="20"/>
      <w:szCs w:val="20"/>
    </w:rPr>
  </w:style>
  <w:style w:type="character" w:customStyle="1" w:styleId="TextodenotaderodapChar">
    <w:name w:val="Texto de nota de rodapé Char"/>
    <w:basedOn w:val="Fontepargpadro"/>
    <w:link w:val="Textodenotaderodap"/>
    <w:qFormat/>
    <w:rsid w:val="00F1585A"/>
    <w:rPr>
      <w:position w:val="-1"/>
      <w:sz w:val="20"/>
      <w:szCs w:val="20"/>
    </w:rPr>
  </w:style>
  <w:style w:type="character" w:styleId="Refdenotaderodap">
    <w:name w:val="footnote reference"/>
    <w:autoRedefine/>
    <w:hidden/>
    <w:qFormat/>
    <w:rsid w:val="008C063F"/>
    <w:rPr>
      <w:w w:val="100"/>
      <w:position w:val="-1"/>
      <w:effect w:val="none"/>
      <w:vertAlign w:val="superscript"/>
      <w:cs w:val="0"/>
      <w:em w:val="none"/>
    </w:rPr>
  </w:style>
  <w:style w:type="character" w:styleId="Forte">
    <w:name w:val="Strong"/>
    <w:autoRedefine/>
    <w:hidden/>
    <w:qFormat/>
    <w:rsid w:val="008C063F"/>
    <w:rPr>
      <w:b/>
      <w:bCs/>
      <w:w w:val="100"/>
      <w:position w:val="-1"/>
      <w:effect w:val="none"/>
      <w:vertAlign w:val="baseline"/>
      <w:cs w:val="0"/>
      <w:em w:val="none"/>
    </w:rPr>
  </w:style>
  <w:style w:type="paragraph" w:customStyle="1" w:styleId="TableParagraph">
    <w:name w:val="Table Paragraph"/>
    <w:basedOn w:val="Normal"/>
    <w:uiPriority w:val="1"/>
    <w:qFormat/>
    <w:rsid w:val="008C063F"/>
    <w:pPr>
      <w:widowControl w:val="0"/>
      <w:autoSpaceDE w:val="0"/>
      <w:autoSpaceDN w:val="0"/>
      <w:jc w:val="center"/>
    </w:pPr>
    <w:rPr>
      <w:sz w:val="22"/>
      <w:szCs w:val="22"/>
      <w:lang w:val="pt-PT" w:eastAsia="en-US"/>
    </w:rPr>
  </w:style>
</w:styles>
</file>

<file path=word/webSettings.xml><?xml version="1.0" encoding="utf-8"?>
<w:webSettings xmlns:r="http://schemas.openxmlformats.org/officeDocument/2006/relationships" xmlns:w="http://schemas.openxmlformats.org/wordprocessingml/2006/main">
  <w:divs>
    <w:div w:id="261911975">
      <w:bodyDiv w:val="1"/>
      <w:marLeft w:val="0"/>
      <w:marRight w:val="0"/>
      <w:marTop w:val="0"/>
      <w:marBottom w:val="0"/>
      <w:divBdr>
        <w:top w:val="none" w:sz="0" w:space="0" w:color="auto"/>
        <w:left w:val="none" w:sz="0" w:space="0" w:color="auto"/>
        <w:bottom w:val="none" w:sz="0" w:space="0" w:color="auto"/>
        <w:right w:val="none" w:sz="0" w:space="0" w:color="auto"/>
      </w:divBdr>
    </w:div>
    <w:div w:id="362941877">
      <w:bodyDiv w:val="1"/>
      <w:marLeft w:val="0"/>
      <w:marRight w:val="0"/>
      <w:marTop w:val="0"/>
      <w:marBottom w:val="0"/>
      <w:divBdr>
        <w:top w:val="none" w:sz="0" w:space="0" w:color="auto"/>
        <w:left w:val="none" w:sz="0" w:space="0" w:color="auto"/>
        <w:bottom w:val="none" w:sz="0" w:space="0" w:color="auto"/>
        <w:right w:val="none" w:sz="0" w:space="0" w:color="auto"/>
      </w:divBdr>
    </w:div>
    <w:div w:id="737751183">
      <w:bodyDiv w:val="1"/>
      <w:marLeft w:val="0"/>
      <w:marRight w:val="0"/>
      <w:marTop w:val="0"/>
      <w:marBottom w:val="0"/>
      <w:divBdr>
        <w:top w:val="none" w:sz="0" w:space="0" w:color="auto"/>
        <w:left w:val="none" w:sz="0" w:space="0" w:color="auto"/>
        <w:bottom w:val="none" w:sz="0" w:space="0" w:color="auto"/>
        <w:right w:val="none" w:sz="0" w:space="0" w:color="auto"/>
      </w:divBdr>
    </w:div>
    <w:div w:id="1129250999">
      <w:bodyDiv w:val="1"/>
      <w:marLeft w:val="0"/>
      <w:marRight w:val="0"/>
      <w:marTop w:val="0"/>
      <w:marBottom w:val="0"/>
      <w:divBdr>
        <w:top w:val="none" w:sz="0" w:space="0" w:color="auto"/>
        <w:left w:val="none" w:sz="0" w:space="0" w:color="auto"/>
        <w:bottom w:val="none" w:sz="0" w:space="0" w:color="auto"/>
        <w:right w:val="none" w:sz="0" w:space="0" w:color="auto"/>
      </w:divBdr>
    </w:div>
    <w:div w:id="1208447879">
      <w:bodyDiv w:val="1"/>
      <w:marLeft w:val="0"/>
      <w:marRight w:val="0"/>
      <w:marTop w:val="0"/>
      <w:marBottom w:val="0"/>
      <w:divBdr>
        <w:top w:val="none" w:sz="0" w:space="0" w:color="auto"/>
        <w:left w:val="none" w:sz="0" w:space="0" w:color="auto"/>
        <w:bottom w:val="none" w:sz="0" w:space="0" w:color="auto"/>
        <w:right w:val="none" w:sz="0" w:space="0" w:color="auto"/>
      </w:divBdr>
    </w:div>
    <w:div w:id="1515420712">
      <w:bodyDiv w:val="1"/>
      <w:marLeft w:val="0"/>
      <w:marRight w:val="0"/>
      <w:marTop w:val="0"/>
      <w:marBottom w:val="0"/>
      <w:divBdr>
        <w:top w:val="none" w:sz="0" w:space="0" w:color="auto"/>
        <w:left w:val="none" w:sz="0" w:space="0" w:color="auto"/>
        <w:bottom w:val="none" w:sz="0" w:space="0" w:color="auto"/>
        <w:right w:val="none" w:sz="0" w:space="0" w:color="auto"/>
      </w:divBdr>
    </w:div>
    <w:div w:id="1824738822">
      <w:bodyDiv w:val="1"/>
      <w:marLeft w:val="0"/>
      <w:marRight w:val="0"/>
      <w:marTop w:val="0"/>
      <w:marBottom w:val="0"/>
      <w:divBdr>
        <w:top w:val="none" w:sz="0" w:space="0" w:color="auto"/>
        <w:left w:val="none" w:sz="0" w:space="0" w:color="auto"/>
        <w:bottom w:val="none" w:sz="0" w:space="0" w:color="auto"/>
        <w:right w:val="none" w:sz="0" w:space="0" w:color="auto"/>
      </w:divBdr>
    </w:div>
    <w:div w:id="2026900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9-2022/2021/lei/l14133.htm" TargetMode="External"/><Relationship Id="rId26"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portaldecompraspublicas.com.br" TargetMode="External"/><Relationship Id="rId17" Type="http://schemas.openxmlformats.org/officeDocument/2006/relationships/hyperlink" Target="https://www.planalto.gov.br/ccivil_03/_ato2019-2022/2021/lei/l14133.htm"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portaldecompraspublicas.com.br" TargetMode="External"/><Relationship Id="rId20" Type="http://schemas.openxmlformats.org/officeDocument/2006/relationships/header" Target="header1.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ortaldecompraspublicas.com.br"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www.planalto.gov.br/ccivil_03/_ato2019-2022/2021/lei/l14133.htm" TargetMode="External"/><Relationship Id="rId23" Type="http://schemas.openxmlformats.org/officeDocument/2006/relationships/header" Target="header2.xml"/><Relationship Id="rId28" Type="http://schemas.openxmlformats.org/officeDocument/2006/relationships/header" Target="header4.xml"/><Relationship Id="rId10" Type="http://schemas.openxmlformats.org/officeDocument/2006/relationships/hyperlink" Target="http://www.portaldecompraspublicas.com.br" TargetMode="External"/><Relationship Id="rId19" Type="http://schemas.openxmlformats.org/officeDocument/2006/relationships/hyperlink" Target="https://www.planalto.gov.br/ccivil_03/_ato2019-2022/2021/lei/l14133.htm"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portaldecompraspublicas.com.br" TargetMode="External"/><Relationship Id="rId14" Type="http://schemas.openxmlformats.org/officeDocument/2006/relationships/hyperlink" Target="https://www.planalto.gov.br/ccivil_03/_ato2019-2022/2021/lei/l14133.htm" TargetMode="External"/><Relationship Id="rId22" Type="http://schemas.openxmlformats.org/officeDocument/2006/relationships/footer" Target="footer2.xml"/><Relationship Id="rId27" Type="http://schemas.openxmlformats.org/officeDocument/2006/relationships/footer" Target="footer5.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b2vdhdCb1Kmk8LK4Zk+hBy9Vvg==">CgMxLjA4AHIhMTh0eHRqUFlhelZRdGxYOGdsMHVHRTdSUm9Qbjk0TW1T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7780805-0BE7-421C-85EE-D919C13DB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39</Pages>
  <Words>10780</Words>
  <Characters>58217</Characters>
  <Application>Microsoft Office Word</Application>
  <DocSecurity>0</DocSecurity>
  <Lines>485</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Mateus</dc:creator>
  <cp:lastModifiedBy>usuario</cp:lastModifiedBy>
  <cp:revision>32</cp:revision>
  <cp:lastPrinted>2023-12-21T17:36:00Z</cp:lastPrinted>
  <dcterms:created xsi:type="dcterms:W3CDTF">2023-12-22T15:30:00Z</dcterms:created>
  <dcterms:modified xsi:type="dcterms:W3CDTF">2026-01-19T17:31:00Z</dcterms:modified>
</cp:coreProperties>
</file>